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6A8" w:rsidRDefault="008C16A8" w:rsidP="008C16A8">
      <w:pPr>
        <w:spacing w:after="150" w:line="240" w:lineRule="auto"/>
        <w:rPr>
          <w:rFonts w:ascii="Times New Roman" w:hAnsi="Times New Roman" w:cs="Times New Roman"/>
          <w:sz w:val="28"/>
          <w:szCs w:val="28"/>
        </w:rPr>
      </w:pPr>
      <w:r>
        <w:rPr>
          <w:rFonts w:ascii="Times New Roman" w:hAnsi="Times New Roman" w:cs="Times New Roman"/>
          <w:sz w:val="28"/>
          <w:szCs w:val="28"/>
        </w:rPr>
        <w:t>BIBLIOGRAFIE/TEMATICA</w:t>
      </w:r>
    </w:p>
    <w:p w:rsidR="008D149C" w:rsidRDefault="008C16A8" w:rsidP="008C16A8">
      <w:pPr>
        <w:spacing w:after="150" w:line="240" w:lineRule="auto"/>
        <w:rPr>
          <w:rFonts w:ascii="Times New Roman" w:hAnsi="Times New Roman" w:cs="Times New Roman"/>
          <w:sz w:val="28"/>
          <w:szCs w:val="28"/>
        </w:rPr>
      </w:pPr>
      <w:r w:rsidRPr="00AC47C2">
        <w:rPr>
          <w:rFonts w:ascii="Times New Roman" w:hAnsi="Times New Roman" w:cs="Times New Roman"/>
          <w:b/>
          <w:i/>
          <w:sz w:val="28"/>
          <w:szCs w:val="28"/>
        </w:rPr>
        <w:t xml:space="preserve">Inspector </w:t>
      </w:r>
      <w:proofErr w:type="spellStart"/>
      <w:r w:rsidRPr="00AC47C2">
        <w:rPr>
          <w:rFonts w:ascii="Times New Roman" w:hAnsi="Times New Roman" w:cs="Times New Roman"/>
          <w:b/>
          <w:i/>
          <w:sz w:val="28"/>
          <w:szCs w:val="28"/>
        </w:rPr>
        <w:t>clasa</w:t>
      </w:r>
      <w:proofErr w:type="spellEnd"/>
      <w:r w:rsidRPr="00AC47C2">
        <w:rPr>
          <w:rFonts w:ascii="Times New Roman" w:hAnsi="Times New Roman" w:cs="Times New Roman"/>
          <w:b/>
          <w:i/>
          <w:sz w:val="28"/>
          <w:szCs w:val="28"/>
        </w:rPr>
        <w:t xml:space="preserve"> I grad </w:t>
      </w:r>
      <w:proofErr w:type="spellStart"/>
      <w:r w:rsidRPr="00AC47C2">
        <w:rPr>
          <w:rFonts w:ascii="Times New Roman" w:hAnsi="Times New Roman" w:cs="Times New Roman"/>
          <w:b/>
          <w:i/>
          <w:sz w:val="28"/>
          <w:szCs w:val="28"/>
        </w:rPr>
        <w:t>profesional</w:t>
      </w:r>
      <w:proofErr w:type="spellEnd"/>
      <w:r w:rsidRPr="00AC47C2">
        <w:rPr>
          <w:rFonts w:ascii="Times New Roman" w:hAnsi="Times New Roman" w:cs="Times New Roman"/>
          <w:b/>
          <w:i/>
          <w:sz w:val="28"/>
          <w:szCs w:val="28"/>
        </w:rPr>
        <w:t xml:space="preserve"> superior – </w:t>
      </w:r>
      <w:proofErr w:type="spellStart"/>
      <w:r w:rsidRPr="00AC47C2">
        <w:rPr>
          <w:rFonts w:ascii="Times New Roman" w:hAnsi="Times New Roman" w:cs="Times New Roman"/>
          <w:b/>
          <w:i/>
          <w:sz w:val="28"/>
          <w:szCs w:val="28"/>
        </w:rPr>
        <w:t>Compartiment</w:t>
      </w:r>
      <w:proofErr w:type="spellEnd"/>
      <w:r w:rsidRPr="00AC47C2">
        <w:rPr>
          <w:rFonts w:ascii="Times New Roman" w:hAnsi="Times New Roman" w:cs="Times New Roman"/>
          <w:b/>
          <w:i/>
          <w:sz w:val="28"/>
          <w:szCs w:val="28"/>
        </w:rPr>
        <w:t xml:space="preserve"> </w:t>
      </w:r>
      <w:proofErr w:type="spellStart"/>
      <w:r w:rsidRPr="00AC47C2">
        <w:rPr>
          <w:rFonts w:ascii="Times New Roman" w:hAnsi="Times New Roman" w:cs="Times New Roman"/>
          <w:b/>
          <w:i/>
          <w:sz w:val="28"/>
          <w:szCs w:val="28"/>
        </w:rPr>
        <w:t>Contabilitate</w:t>
      </w:r>
      <w:proofErr w:type="spellEnd"/>
      <w:r w:rsidRPr="00AC47C2">
        <w:rPr>
          <w:rFonts w:ascii="Times New Roman" w:hAnsi="Times New Roman" w:cs="Times New Roman"/>
          <w:b/>
          <w:i/>
          <w:sz w:val="28"/>
          <w:szCs w:val="28"/>
        </w:rPr>
        <w:t>;</w:t>
      </w:r>
      <w:r w:rsidRPr="00AC47C2">
        <w:rPr>
          <w:rFonts w:ascii="Times New Roman" w:hAnsi="Times New Roman" w:cs="Times New Roman"/>
          <w:b/>
          <w:i/>
          <w:sz w:val="28"/>
          <w:szCs w:val="28"/>
        </w:rPr>
        <w:br/>
      </w:r>
    </w:p>
    <w:tbl>
      <w:tblPr>
        <w:tblW w:w="9390" w:type="dxa"/>
        <w:tblInd w:w="93" w:type="dxa"/>
        <w:tblLook w:val="04A0"/>
      </w:tblPr>
      <w:tblGrid>
        <w:gridCol w:w="3130"/>
        <w:gridCol w:w="3130"/>
        <w:gridCol w:w="3130"/>
      </w:tblGrid>
      <w:tr w:rsidR="001944E8" w:rsidRPr="001944E8" w:rsidTr="001944E8">
        <w:trPr>
          <w:trHeight w:val="300"/>
        </w:trPr>
        <w:tc>
          <w:tcPr>
            <w:tcW w:w="9390" w:type="dxa"/>
            <w:gridSpan w:val="3"/>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r w:rsidRPr="001944E8">
              <w:rPr>
                <w:rFonts w:ascii="Calibri" w:eastAsia="Times New Roman" w:hAnsi="Calibri" w:cs="Calibri"/>
                <w:color w:val="000000"/>
              </w:rPr>
              <w:t xml:space="preserve">1. </w:t>
            </w:r>
            <w:proofErr w:type="spellStart"/>
            <w:r w:rsidRPr="001944E8">
              <w:rPr>
                <w:rFonts w:ascii="Calibri" w:eastAsia="Times New Roman" w:hAnsi="Calibri" w:cs="Calibri"/>
                <w:color w:val="000000"/>
              </w:rPr>
              <w:t>Constituţia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României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republicată</w:t>
            </w:r>
            <w:proofErr w:type="spellEnd"/>
          </w:p>
        </w:tc>
      </w:tr>
      <w:tr w:rsidR="001944E8" w:rsidRPr="001944E8" w:rsidTr="001944E8">
        <w:trPr>
          <w:trHeight w:val="300"/>
        </w:trPr>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r>
      <w:tr w:rsidR="001944E8" w:rsidRPr="001944E8" w:rsidTr="001944E8">
        <w:trPr>
          <w:trHeight w:val="300"/>
        </w:trPr>
        <w:tc>
          <w:tcPr>
            <w:tcW w:w="9390" w:type="dxa"/>
            <w:gridSpan w:val="3"/>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r w:rsidRPr="001944E8">
              <w:rPr>
                <w:rFonts w:ascii="Calibri" w:eastAsia="Times New Roman" w:hAnsi="Calibri" w:cs="Calibri"/>
                <w:color w:val="000000"/>
              </w:rPr>
              <w:t xml:space="preserve">cu </w:t>
            </w:r>
            <w:proofErr w:type="spellStart"/>
            <w:r w:rsidRPr="001944E8">
              <w:rPr>
                <w:rFonts w:ascii="Calibri" w:eastAsia="Times New Roman" w:hAnsi="Calibri" w:cs="Calibri"/>
                <w:color w:val="000000"/>
              </w:rPr>
              <w:t>tematica</w:t>
            </w:r>
            <w:proofErr w:type="spellEnd"/>
            <w:r w:rsidRPr="001944E8">
              <w:rPr>
                <w:rFonts w:ascii="Calibri" w:eastAsia="Times New Roman" w:hAnsi="Calibri" w:cs="Calibri"/>
                <w:color w:val="000000"/>
              </w:rPr>
              <w:t xml:space="preserve"> -TITLUL I </w:t>
            </w:r>
            <w:proofErr w:type="spellStart"/>
            <w:r w:rsidRPr="001944E8">
              <w:rPr>
                <w:rFonts w:ascii="Calibri" w:eastAsia="Times New Roman" w:hAnsi="Calibri" w:cs="Calibri"/>
                <w:color w:val="000000"/>
              </w:rPr>
              <w:t>Principii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generale</w:t>
            </w:r>
            <w:proofErr w:type="spellEnd"/>
            <w:r w:rsidRPr="001944E8">
              <w:rPr>
                <w:rFonts w:ascii="Calibri" w:eastAsia="Times New Roman" w:hAnsi="Calibri" w:cs="Calibri"/>
                <w:color w:val="000000"/>
              </w:rPr>
              <w:t xml:space="preserve"> -TITLUL II </w:t>
            </w:r>
            <w:proofErr w:type="spellStart"/>
            <w:r w:rsidRPr="001944E8">
              <w:rPr>
                <w:rFonts w:ascii="Calibri" w:eastAsia="Times New Roman" w:hAnsi="Calibri" w:cs="Calibri"/>
                <w:color w:val="000000"/>
              </w:rPr>
              <w:t>Drepturile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libertăţile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îndatoririle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fundamentale</w:t>
            </w:r>
            <w:proofErr w:type="spellEnd"/>
            <w:r w:rsidRPr="001944E8">
              <w:rPr>
                <w:rFonts w:ascii="Calibri" w:eastAsia="Times New Roman" w:hAnsi="Calibri" w:cs="Calibri"/>
                <w:color w:val="000000"/>
              </w:rPr>
              <w:t xml:space="preserve"> CAPITOLUL I </w:t>
            </w:r>
            <w:proofErr w:type="spellStart"/>
            <w:r w:rsidRPr="001944E8">
              <w:rPr>
                <w:rFonts w:ascii="Calibri" w:eastAsia="Times New Roman" w:hAnsi="Calibri" w:cs="Calibri"/>
                <w:color w:val="000000"/>
              </w:rPr>
              <w:t>Dispoziţii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comune</w:t>
            </w:r>
            <w:proofErr w:type="spellEnd"/>
            <w:r w:rsidRPr="001944E8">
              <w:rPr>
                <w:rFonts w:ascii="Calibri" w:eastAsia="Times New Roman" w:hAnsi="Calibri" w:cs="Calibri"/>
                <w:color w:val="000000"/>
              </w:rPr>
              <w:t xml:space="preserve"> CAPITOLUL II </w:t>
            </w:r>
            <w:proofErr w:type="spellStart"/>
            <w:r w:rsidRPr="001944E8">
              <w:rPr>
                <w:rFonts w:ascii="Calibri" w:eastAsia="Times New Roman" w:hAnsi="Calibri" w:cs="Calibri"/>
                <w:color w:val="000000"/>
              </w:rPr>
              <w:t>Drepturile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libertăţile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fundamentale</w:t>
            </w:r>
            <w:proofErr w:type="spellEnd"/>
            <w:r w:rsidRPr="001944E8">
              <w:rPr>
                <w:rFonts w:ascii="Calibri" w:eastAsia="Times New Roman" w:hAnsi="Calibri" w:cs="Calibri"/>
                <w:color w:val="000000"/>
              </w:rPr>
              <w:t xml:space="preserve"> CAPITOLUL III </w:t>
            </w:r>
            <w:proofErr w:type="spellStart"/>
            <w:r w:rsidRPr="001944E8">
              <w:rPr>
                <w:rFonts w:ascii="Calibri" w:eastAsia="Times New Roman" w:hAnsi="Calibri" w:cs="Calibri"/>
                <w:color w:val="000000"/>
              </w:rPr>
              <w:t>Îndatoririle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fundamentale</w:t>
            </w:r>
            <w:proofErr w:type="spellEnd"/>
            <w:r w:rsidRPr="001944E8">
              <w:rPr>
                <w:rFonts w:ascii="Calibri" w:eastAsia="Times New Roman" w:hAnsi="Calibri" w:cs="Calibri"/>
                <w:color w:val="000000"/>
              </w:rPr>
              <w:t xml:space="preserve"> -TITLUL III </w:t>
            </w:r>
            <w:proofErr w:type="spellStart"/>
            <w:r w:rsidRPr="001944E8">
              <w:rPr>
                <w:rFonts w:ascii="Calibri" w:eastAsia="Times New Roman" w:hAnsi="Calibri" w:cs="Calibri"/>
                <w:color w:val="000000"/>
              </w:rPr>
              <w:t>Autorităţile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publice</w:t>
            </w:r>
            <w:proofErr w:type="spellEnd"/>
          </w:p>
        </w:tc>
      </w:tr>
      <w:tr w:rsidR="001944E8" w:rsidRPr="001944E8" w:rsidTr="001944E8">
        <w:trPr>
          <w:trHeight w:val="300"/>
        </w:trPr>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r>
      <w:tr w:rsidR="001944E8" w:rsidRPr="001944E8" w:rsidTr="001944E8">
        <w:trPr>
          <w:trHeight w:val="300"/>
        </w:trPr>
        <w:tc>
          <w:tcPr>
            <w:tcW w:w="9390" w:type="dxa"/>
            <w:gridSpan w:val="3"/>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r w:rsidRPr="001944E8">
              <w:rPr>
                <w:rFonts w:ascii="Calibri" w:eastAsia="Times New Roman" w:hAnsi="Calibri" w:cs="Calibri"/>
                <w:color w:val="000000"/>
              </w:rPr>
              <w:t xml:space="preserve">2. </w:t>
            </w:r>
            <w:proofErr w:type="spellStart"/>
            <w:r w:rsidRPr="001944E8">
              <w:rPr>
                <w:rFonts w:ascii="Calibri" w:eastAsia="Times New Roman" w:hAnsi="Calibri" w:cs="Calibri"/>
                <w:color w:val="000000"/>
              </w:rPr>
              <w:t>Ordonanţa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Guvernului</w:t>
            </w:r>
            <w:proofErr w:type="spellEnd"/>
            <w:r w:rsidRPr="001944E8">
              <w:rPr>
                <w:rFonts w:ascii="Calibri" w:eastAsia="Times New Roman" w:hAnsi="Calibri" w:cs="Calibri"/>
                <w:color w:val="000000"/>
              </w:rPr>
              <w:t xml:space="preserve"> nr. 137/2000 </w:t>
            </w:r>
            <w:proofErr w:type="spellStart"/>
            <w:r w:rsidRPr="001944E8">
              <w:rPr>
                <w:rFonts w:ascii="Calibri" w:eastAsia="Times New Roman" w:hAnsi="Calibri" w:cs="Calibri"/>
                <w:color w:val="000000"/>
              </w:rPr>
              <w:t>privind</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prevenirea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sancţionarea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tuturor</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formelor</w:t>
            </w:r>
            <w:proofErr w:type="spellEnd"/>
            <w:r w:rsidRPr="001944E8">
              <w:rPr>
                <w:rFonts w:ascii="Calibri" w:eastAsia="Times New Roman" w:hAnsi="Calibri" w:cs="Calibri"/>
                <w:color w:val="000000"/>
              </w:rPr>
              <w:t xml:space="preserve"> de </w:t>
            </w:r>
            <w:proofErr w:type="spellStart"/>
            <w:r w:rsidRPr="001944E8">
              <w:rPr>
                <w:rFonts w:ascii="Calibri" w:eastAsia="Times New Roman" w:hAnsi="Calibri" w:cs="Calibri"/>
                <w:color w:val="000000"/>
              </w:rPr>
              <w:t>discriminare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republicată</w:t>
            </w:r>
            <w:proofErr w:type="spellEnd"/>
            <w:r w:rsidRPr="001944E8">
              <w:rPr>
                <w:rFonts w:ascii="Calibri" w:eastAsia="Times New Roman" w:hAnsi="Calibri" w:cs="Calibri"/>
                <w:color w:val="000000"/>
              </w:rPr>
              <w:t xml:space="preserve">, cu </w:t>
            </w:r>
            <w:proofErr w:type="spellStart"/>
            <w:r w:rsidRPr="001944E8">
              <w:rPr>
                <w:rFonts w:ascii="Calibri" w:eastAsia="Times New Roman" w:hAnsi="Calibri" w:cs="Calibri"/>
                <w:color w:val="000000"/>
              </w:rPr>
              <w:t>modificările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completările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ulterioare</w:t>
            </w:r>
            <w:proofErr w:type="spellEnd"/>
          </w:p>
        </w:tc>
      </w:tr>
      <w:tr w:rsidR="001944E8" w:rsidRPr="001944E8" w:rsidTr="001944E8">
        <w:trPr>
          <w:trHeight w:val="300"/>
        </w:trPr>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r>
      <w:tr w:rsidR="001944E8" w:rsidRPr="001944E8" w:rsidTr="001944E8">
        <w:trPr>
          <w:trHeight w:val="300"/>
        </w:trPr>
        <w:tc>
          <w:tcPr>
            <w:tcW w:w="9390" w:type="dxa"/>
            <w:gridSpan w:val="3"/>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r w:rsidRPr="001944E8">
              <w:rPr>
                <w:rFonts w:ascii="Calibri" w:eastAsia="Times New Roman" w:hAnsi="Calibri" w:cs="Calibri"/>
                <w:color w:val="000000"/>
              </w:rPr>
              <w:t xml:space="preserve">cu </w:t>
            </w:r>
            <w:proofErr w:type="spellStart"/>
            <w:r w:rsidRPr="001944E8">
              <w:rPr>
                <w:rFonts w:ascii="Calibri" w:eastAsia="Times New Roman" w:hAnsi="Calibri" w:cs="Calibri"/>
                <w:color w:val="000000"/>
              </w:rPr>
              <w:t>tematica</w:t>
            </w:r>
            <w:proofErr w:type="spellEnd"/>
            <w:r w:rsidRPr="001944E8">
              <w:rPr>
                <w:rFonts w:ascii="Calibri" w:eastAsia="Times New Roman" w:hAnsi="Calibri" w:cs="Calibri"/>
                <w:color w:val="000000"/>
              </w:rPr>
              <w:t xml:space="preserve"> CAPITOLUL I </w:t>
            </w:r>
            <w:proofErr w:type="spellStart"/>
            <w:r w:rsidRPr="001944E8">
              <w:rPr>
                <w:rFonts w:ascii="Calibri" w:eastAsia="Times New Roman" w:hAnsi="Calibri" w:cs="Calibri"/>
                <w:color w:val="000000"/>
              </w:rPr>
              <w:t>Principii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definiţii</w:t>
            </w:r>
            <w:proofErr w:type="spellEnd"/>
            <w:r w:rsidRPr="001944E8">
              <w:rPr>
                <w:rFonts w:ascii="Calibri" w:eastAsia="Times New Roman" w:hAnsi="Calibri" w:cs="Calibri"/>
                <w:color w:val="000000"/>
              </w:rPr>
              <w:t xml:space="preserve">; CAPITOLUL II </w:t>
            </w:r>
            <w:proofErr w:type="spellStart"/>
            <w:r w:rsidRPr="001944E8">
              <w:rPr>
                <w:rFonts w:ascii="Calibri" w:eastAsia="Times New Roman" w:hAnsi="Calibri" w:cs="Calibri"/>
                <w:color w:val="000000"/>
              </w:rPr>
              <w:t>Dispoziţii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speciale</w:t>
            </w:r>
            <w:proofErr w:type="spellEnd"/>
          </w:p>
        </w:tc>
      </w:tr>
      <w:tr w:rsidR="001944E8" w:rsidRPr="001944E8" w:rsidTr="001944E8">
        <w:trPr>
          <w:trHeight w:val="300"/>
        </w:trPr>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r>
      <w:tr w:rsidR="001944E8" w:rsidRPr="001944E8" w:rsidTr="001944E8">
        <w:trPr>
          <w:trHeight w:val="300"/>
        </w:trPr>
        <w:tc>
          <w:tcPr>
            <w:tcW w:w="9390" w:type="dxa"/>
            <w:gridSpan w:val="3"/>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r w:rsidRPr="001944E8">
              <w:rPr>
                <w:rFonts w:ascii="Calibri" w:eastAsia="Times New Roman" w:hAnsi="Calibri" w:cs="Calibri"/>
                <w:color w:val="000000"/>
              </w:rPr>
              <w:t xml:space="preserve">3. </w:t>
            </w:r>
            <w:proofErr w:type="spellStart"/>
            <w:r w:rsidRPr="001944E8">
              <w:rPr>
                <w:rFonts w:ascii="Calibri" w:eastAsia="Times New Roman" w:hAnsi="Calibri" w:cs="Calibri"/>
                <w:color w:val="000000"/>
              </w:rPr>
              <w:t>Legea</w:t>
            </w:r>
            <w:proofErr w:type="spellEnd"/>
            <w:r w:rsidRPr="001944E8">
              <w:rPr>
                <w:rFonts w:ascii="Calibri" w:eastAsia="Times New Roman" w:hAnsi="Calibri" w:cs="Calibri"/>
                <w:color w:val="000000"/>
              </w:rPr>
              <w:t xml:space="preserve"> nr. 202/2002 </w:t>
            </w:r>
            <w:proofErr w:type="spellStart"/>
            <w:r w:rsidRPr="001944E8">
              <w:rPr>
                <w:rFonts w:ascii="Calibri" w:eastAsia="Times New Roman" w:hAnsi="Calibri" w:cs="Calibri"/>
                <w:color w:val="000000"/>
              </w:rPr>
              <w:t>privind</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egalitatea</w:t>
            </w:r>
            <w:proofErr w:type="spellEnd"/>
            <w:r w:rsidRPr="001944E8">
              <w:rPr>
                <w:rFonts w:ascii="Calibri" w:eastAsia="Times New Roman" w:hAnsi="Calibri" w:cs="Calibri"/>
                <w:color w:val="000000"/>
              </w:rPr>
              <w:t xml:space="preserve"> de </w:t>
            </w:r>
            <w:proofErr w:type="spellStart"/>
            <w:r w:rsidRPr="001944E8">
              <w:rPr>
                <w:rFonts w:ascii="Calibri" w:eastAsia="Times New Roman" w:hAnsi="Calibri" w:cs="Calibri"/>
                <w:color w:val="000000"/>
              </w:rPr>
              <w:t>şanse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de </w:t>
            </w:r>
            <w:proofErr w:type="spellStart"/>
            <w:r w:rsidRPr="001944E8">
              <w:rPr>
                <w:rFonts w:ascii="Calibri" w:eastAsia="Times New Roman" w:hAnsi="Calibri" w:cs="Calibri"/>
                <w:color w:val="000000"/>
              </w:rPr>
              <w:t>tratament</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între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femei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bărbaţi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republicată</w:t>
            </w:r>
            <w:proofErr w:type="spellEnd"/>
            <w:r w:rsidRPr="001944E8">
              <w:rPr>
                <w:rFonts w:ascii="Calibri" w:eastAsia="Times New Roman" w:hAnsi="Calibri" w:cs="Calibri"/>
                <w:color w:val="000000"/>
              </w:rPr>
              <w:t xml:space="preserve">, cu </w:t>
            </w:r>
            <w:proofErr w:type="spellStart"/>
            <w:r w:rsidRPr="001944E8">
              <w:rPr>
                <w:rFonts w:ascii="Calibri" w:eastAsia="Times New Roman" w:hAnsi="Calibri" w:cs="Calibri"/>
                <w:color w:val="000000"/>
              </w:rPr>
              <w:t>modificările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completările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ulterioare</w:t>
            </w:r>
            <w:proofErr w:type="spellEnd"/>
          </w:p>
        </w:tc>
      </w:tr>
      <w:tr w:rsidR="001944E8" w:rsidRPr="001944E8" w:rsidTr="001944E8">
        <w:trPr>
          <w:trHeight w:val="300"/>
        </w:trPr>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r>
      <w:tr w:rsidR="001944E8" w:rsidRPr="001944E8" w:rsidTr="001944E8">
        <w:trPr>
          <w:trHeight w:val="300"/>
        </w:trPr>
        <w:tc>
          <w:tcPr>
            <w:tcW w:w="9390" w:type="dxa"/>
            <w:gridSpan w:val="3"/>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r w:rsidRPr="001944E8">
              <w:rPr>
                <w:rFonts w:ascii="Calibri" w:eastAsia="Times New Roman" w:hAnsi="Calibri" w:cs="Calibri"/>
                <w:color w:val="000000"/>
              </w:rPr>
              <w:t xml:space="preserve">cu </w:t>
            </w:r>
            <w:proofErr w:type="spellStart"/>
            <w:r w:rsidRPr="001944E8">
              <w:rPr>
                <w:rFonts w:ascii="Calibri" w:eastAsia="Times New Roman" w:hAnsi="Calibri" w:cs="Calibri"/>
                <w:color w:val="000000"/>
              </w:rPr>
              <w:t>tematica</w:t>
            </w:r>
            <w:proofErr w:type="spellEnd"/>
            <w:r w:rsidRPr="001944E8">
              <w:rPr>
                <w:rFonts w:ascii="Calibri" w:eastAsia="Times New Roman" w:hAnsi="Calibri" w:cs="Calibri"/>
                <w:color w:val="000000"/>
              </w:rPr>
              <w:t xml:space="preserve"> CAPITOLUL I </w:t>
            </w:r>
            <w:proofErr w:type="spellStart"/>
            <w:r w:rsidRPr="001944E8">
              <w:rPr>
                <w:rFonts w:ascii="Calibri" w:eastAsia="Times New Roman" w:hAnsi="Calibri" w:cs="Calibri"/>
                <w:color w:val="000000"/>
              </w:rPr>
              <w:t>Dispoziţii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generale</w:t>
            </w:r>
            <w:proofErr w:type="spellEnd"/>
            <w:r w:rsidRPr="001944E8">
              <w:rPr>
                <w:rFonts w:ascii="Calibri" w:eastAsia="Times New Roman" w:hAnsi="Calibri" w:cs="Calibri"/>
                <w:color w:val="000000"/>
              </w:rPr>
              <w:t xml:space="preserve"> CAPITOLUL II </w:t>
            </w:r>
            <w:proofErr w:type="spellStart"/>
            <w:r w:rsidRPr="001944E8">
              <w:rPr>
                <w:rFonts w:ascii="Calibri" w:eastAsia="Times New Roman" w:hAnsi="Calibri" w:cs="Calibri"/>
                <w:color w:val="000000"/>
              </w:rPr>
              <w:t>Egalitatea</w:t>
            </w:r>
            <w:proofErr w:type="spellEnd"/>
            <w:r w:rsidRPr="001944E8">
              <w:rPr>
                <w:rFonts w:ascii="Calibri" w:eastAsia="Times New Roman" w:hAnsi="Calibri" w:cs="Calibri"/>
                <w:color w:val="000000"/>
              </w:rPr>
              <w:t xml:space="preserve"> de </w:t>
            </w:r>
            <w:proofErr w:type="spellStart"/>
            <w:r w:rsidRPr="001944E8">
              <w:rPr>
                <w:rFonts w:ascii="Calibri" w:eastAsia="Times New Roman" w:hAnsi="Calibri" w:cs="Calibri"/>
                <w:color w:val="000000"/>
              </w:rPr>
              <w:t>şanse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de </w:t>
            </w:r>
            <w:proofErr w:type="spellStart"/>
            <w:r w:rsidRPr="001944E8">
              <w:rPr>
                <w:rFonts w:ascii="Calibri" w:eastAsia="Times New Roman" w:hAnsi="Calibri" w:cs="Calibri"/>
                <w:color w:val="000000"/>
              </w:rPr>
              <w:t>tratament</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între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femei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bărbaţi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în</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domeniul</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muncii</w:t>
            </w:r>
            <w:proofErr w:type="spellEnd"/>
            <w:r w:rsidRPr="001944E8">
              <w:rPr>
                <w:rFonts w:ascii="Calibri" w:eastAsia="Times New Roman" w:hAnsi="Calibri" w:cs="Calibri"/>
                <w:color w:val="000000"/>
              </w:rPr>
              <w:t xml:space="preserve"> CAPITOLUL III </w:t>
            </w:r>
            <w:proofErr w:type="spellStart"/>
            <w:r w:rsidRPr="001944E8">
              <w:rPr>
                <w:rFonts w:ascii="Calibri" w:eastAsia="Times New Roman" w:hAnsi="Calibri" w:cs="Calibri"/>
                <w:color w:val="000000"/>
              </w:rPr>
              <w:t>Egalitatea</w:t>
            </w:r>
            <w:proofErr w:type="spellEnd"/>
            <w:r w:rsidRPr="001944E8">
              <w:rPr>
                <w:rFonts w:ascii="Calibri" w:eastAsia="Times New Roman" w:hAnsi="Calibri" w:cs="Calibri"/>
                <w:color w:val="000000"/>
              </w:rPr>
              <w:t xml:space="preserve"> de </w:t>
            </w:r>
            <w:proofErr w:type="spellStart"/>
            <w:r w:rsidRPr="001944E8">
              <w:rPr>
                <w:rFonts w:ascii="Calibri" w:eastAsia="Times New Roman" w:hAnsi="Calibri" w:cs="Calibri"/>
                <w:color w:val="000000"/>
              </w:rPr>
              <w:t>şanse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de </w:t>
            </w:r>
            <w:proofErr w:type="spellStart"/>
            <w:r w:rsidRPr="001944E8">
              <w:rPr>
                <w:rFonts w:ascii="Calibri" w:eastAsia="Times New Roman" w:hAnsi="Calibri" w:cs="Calibri"/>
                <w:color w:val="000000"/>
              </w:rPr>
              <w:t>tratament</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în</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ceea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ce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priveşte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accesul</w:t>
            </w:r>
            <w:proofErr w:type="spellEnd"/>
            <w:r w:rsidRPr="001944E8">
              <w:rPr>
                <w:rFonts w:ascii="Calibri" w:eastAsia="Times New Roman" w:hAnsi="Calibri" w:cs="Calibri"/>
                <w:color w:val="000000"/>
              </w:rPr>
              <w:t xml:space="preserve"> la </w:t>
            </w:r>
            <w:proofErr w:type="spellStart"/>
            <w:r w:rsidRPr="001944E8">
              <w:rPr>
                <w:rFonts w:ascii="Calibri" w:eastAsia="Times New Roman" w:hAnsi="Calibri" w:cs="Calibri"/>
                <w:color w:val="000000"/>
              </w:rPr>
              <w:t>educaţie</w:t>
            </w:r>
            <w:proofErr w:type="spellEnd"/>
            <w:r w:rsidRPr="001944E8">
              <w:rPr>
                <w:rFonts w:ascii="Calibri" w:eastAsia="Times New Roman" w:hAnsi="Calibri" w:cs="Calibri"/>
                <w:color w:val="000000"/>
              </w:rPr>
              <w:t xml:space="preserve">, la </w:t>
            </w:r>
            <w:proofErr w:type="spellStart"/>
            <w:r w:rsidRPr="001944E8">
              <w:rPr>
                <w:rFonts w:ascii="Calibri" w:eastAsia="Times New Roman" w:hAnsi="Calibri" w:cs="Calibri"/>
                <w:color w:val="000000"/>
              </w:rPr>
              <w:t>sănătate</w:t>
            </w:r>
            <w:proofErr w:type="spellEnd"/>
            <w:r w:rsidRPr="001944E8">
              <w:rPr>
                <w:rFonts w:ascii="Calibri" w:eastAsia="Times New Roman" w:hAnsi="Calibri" w:cs="Calibri"/>
                <w:color w:val="000000"/>
              </w:rPr>
              <w:t xml:space="preserve">, la </w:t>
            </w:r>
            <w:proofErr w:type="spellStart"/>
            <w:r w:rsidRPr="001944E8">
              <w:rPr>
                <w:rFonts w:ascii="Calibri" w:eastAsia="Times New Roman" w:hAnsi="Calibri" w:cs="Calibri"/>
                <w:color w:val="000000"/>
              </w:rPr>
              <w:t>cultură</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la </w:t>
            </w:r>
            <w:proofErr w:type="spellStart"/>
            <w:r w:rsidRPr="001944E8">
              <w:rPr>
                <w:rFonts w:ascii="Calibri" w:eastAsia="Times New Roman" w:hAnsi="Calibri" w:cs="Calibri"/>
                <w:color w:val="000000"/>
              </w:rPr>
              <w:t>informare</w:t>
            </w:r>
            <w:proofErr w:type="spellEnd"/>
            <w:r w:rsidRPr="001944E8">
              <w:rPr>
                <w:rFonts w:ascii="Calibri" w:eastAsia="Times New Roman" w:hAnsi="Calibri" w:cs="Calibri"/>
                <w:color w:val="000000"/>
              </w:rPr>
              <w:t xml:space="preserve"> CAPITOLUL IV </w:t>
            </w:r>
            <w:proofErr w:type="spellStart"/>
            <w:r w:rsidRPr="001944E8">
              <w:rPr>
                <w:rFonts w:ascii="Calibri" w:eastAsia="Times New Roman" w:hAnsi="Calibri" w:cs="Calibri"/>
                <w:color w:val="000000"/>
              </w:rPr>
              <w:t>Egalitatea</w:t>
            </w:r>
            <w:proofErr w:type="spellEnd"/>
            <w:r w:rsidRPr="001944E8">
              <w:rPr>
                <w:rFonts w:ascii="Calibri" w:eastAsia="Times New Roman" w:hAnsi="Calibri" w:cs="Calibri"/>
                <w:color w:val="000000"/>
              </w:rPr>
              <w:t xml:space="preserve"> de </w:t>
            </w:r>
            <w:proofErr w:type="spellStart"/>
            <w:r w:rsidRPr="001944E8">
              <w:rPr>
                <w:rFonts w:ascii="Calibri" w:eastAsia="Times New Roman" w:hAnsi="Calibri" w:cs="Calibri"/>
                <w:color w:val="000000"/>
              </w:rPr>
              <w:t>şanse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între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femei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bărbaţi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în</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ceea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ce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priveşte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participarea</w:t>
            </w:r>
            <w:proofErr w:type="spellEnd"/>
            <w:r w:rsidRPr="001944E8">
              <w:rPr>
                <w:rFonts w:ascii="Calibri" w:eastAsia="Times New Roman" w:hAnsi="Calibri" w:cs="Calibri"/>
                <w:color w:val="000000"/>
              </w:rPr>
              <w:t xml:space="preserve"> la </w:t>
            </w:r>
            <w:proofErr w:type="spellStart"/>
            <w:r w:rsidRPr="001944E8">
              <w:rPr>
                <w:rFonts w:ascii="Calibri" w:eastAsia="Times New Roman" w:hAnsi="Calibri" w:cs="Calibri"/>
                <w:color w:val="000000"/>
              </w:rPr>
              <w:t>luarea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deciziei</w:t>
            </w:r>
            <w:proofErr w:type="spellEnd"/>
            <w:r w:rsidRPr="001944E8">
              <w:rPr>
                <w:rFonts w:ascii="Calibri" w:eastAsia="Times New Roman" w:hAnsi="Calibri" w:cs="Calibri"/>
                <w:color w:val="000000"/>
              </w:rPr>
              <w:t>.</w:t>
            </w:r>
          </w:p>
        </w:tc>
      </w:tr>
      <w:tr w:rsidR="001944E8" w:rsidRPr="001944E8" w:rsidTr="001944E8">
        <w:trPr>
          <w:trHeight w:val="300"/>
        </w:trPr>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r>
      <w:tr w:rsidR="001944E8" w:rsidRPr="001944E8" w:rsidTr="001944E8">
        <w:trPr>
          <w:trHeight w:val="300"/>
        </w:trPr>
        <w:tc>
          <w:tcPr>
            <w:tcW w:w="9390" w:type="dxa"/>
            <w:gridSpan w:val="3"/>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r w:rsidRPr="001944E8">
              <w:rPr>
                <w:rFonts w:ascii="Calibri" w:eastAsia="Times New Roman" w:hAnsi="Calibri" w:cs="Calibri"/>
                <w:color w:val="000000"/>
              </w:rPr>
              <w:t xml:space="preserve">4. </w:t>
            </w:r>
            <w:proofErr w:type="spellStart"/>
            <w:r w:rsidRPr="001944E8">
              <w:rPr>
                <w:rFonts w:ascii="Calibri" w:eastAsia="Times New Roman" w:hAnsi="Calibri" w:cs="Calibri"/>
                <w:color w:val="000000"/>
              </w:rPr>
              <w:t>Titlul</w:t>
            </w:r>
            <w:proofErr w:type="spellEnd"/>
            <w:r w:rsidRPr="001944E8">
              <w:rPr>
                <w:rFonts w:ascii="Calibri" w:eastAsia="Times New Roman" w:hAnsi="Calibri" w:cs="Calibri"/>
                <w:color w:val="000000"/>
              </w:rPr>
              <w:t xml:space="preserve"> I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II ale </w:t>
            </w:r>
            <w:proofErr w:type="spellStart"/>
            <w:r w:rsidRPr="001944E8">
              <w:rPr>
                <w:rFonts w:ascii="Calibri" w:eastAsia="Times New Roman" w:hAnsi="Calibri" w:cs="Calibri"/>
                <w:color w:val="000000"/>
              </w:rPr>
              <w:t>părţii</w:t>
            </w:r>
            <w:proofErr w:type="spellEnd"/>
            <w:r w:rsidRPr="001944E8">
              <w:rPr>
                <w:rFonts w:ascii="Calibri" w:eastAsia="Times New Roman" w:hAnsi="Calibri" w:cs="Calibri"/>
                <w:color w:val="000000"/>
              </w:rPr>
              <w:t xml:space="preserve"> a VI-a din </w:t>
            </w:r>
            <w:proofErr w:type="spellStart"/>
            <w:r w:rsidRPr="001944E8">
              <w:rPr>
                <w:rFonts w:ascii="Calibri" w:eastAsia="Times New Roman" w:hAnsi="Calibri" w:cs="Calibri"/>
                <w:color w:val="000000"/>
              </w:rPr>
              <w:t>Ordonanţa</w:t>
            </w:r>
            <w:proofErr w:type="spellEnd"/>
            <w:r w:rsidRPr="001944E8">
              <w:rPr>
                <w:rFonts w:ascii="Calibri" w:eastAsia="Times New Roman" w:hAnsi="Calibri" w:cs="Calibri"/>
                <w:color w:val="000000"/>
              </w:rPr>
              <w:t xml:space="preserve"> de </w:t>
            </w:r>
            <w:proofErr w:type="spellStart"/>
            <w:r w:rsidRPr="001944E8">
              <w:rPr>
                <w:rFonts w:ascii="Calibri" w:eastAsia="Times New Roman" w:hAnsi="Calibri" w:cs="Calibri"/>
                <w:color w:val="000000"/>
              </w:rPr>
              <w:t>urgenţă</w:t>
            </w:r>
            <w:proofErr w:type="spellEnd"/>
            <w:r w:rsidRPr="001944E8">
              <w:rPr>
                <w:rFonts w:ascii="Calibri" w:eastAsia="Times New Roman" w:hAnsi="Calibri" w:cs="Calibri"/>
                <w:color w:val="000000"/>
              </w:rPr>
              <w:t xml:space="preserve"> a </w:t>
            </w:r>
            <w:proofErr w:type="spellStart"/>
            <w:r w:rsidRPr="001944E8">
              <w:rPr>
                <w:rFonts w:ascii="Calibri" w:eastAsia="Times New Roman" w:hAnsi="Calibri" w:cs="Calibri"/>
                <w:color w:val="000000"/>
              </w:rPr>
              <w:t>Guvernului</w:t>
            </w:r>
            <w:proofErr w:type="spellEnd"/>
            <w:r w:rsidRPr="001944E8">
              <w:rPr>
                <w:rFonts w:ascii="Calibri" w:eastAsia="Times New Roman" w:hAnsi="Calibri" w:cs="Calibri"/>
                <w:color w:val="000000"/>
              </w:rPr>
              <w:t xml:space="preserve"> nr. 57/2019, cu </w:t>
            </w:r>
            <w:proofErr w:type="spellStart"/>
            <w:r w:rsidRPr="001944E8">
              <w:rPr>
                <w:rFonts w:ascii="Calibri" w:eastAsia="Times New Roman" w:hAnsi="Calibri" w:cs="Calibri"/>
                <w:color w:val="000000"/>
              </w:rPr>
              <w:t>modificările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completările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ulterioare</w:t>
            </w:r>
            <w:proofErr w:type="spellEnd"/>
          </w:p>
        </w:tc>
      </w:tr>
      <w:tr w:rsidR="001944E8" w:rsidRPr="001944E8" w:rsidTr="001944E8">
        <w:trPr>
          <w:trHeight w:val="300"/>
        </w:trPr>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r>
      <w:tr w:rsidR="001944E8" w:rsidRPr="001944E8" w:rsidTr="001944E8">
        <w:trPr>
          <w:trHeight w:val="300"/>
        </w:trPr>
        <w:tc>
          <w:tcPr>
            <w:tcW w:w="9390" w:type="dxa"/>
            <w:gridSpan w:val="3"/>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roofErr w:type="gramStart"/>
            <w:r w:rsidRPr="001944E8">
              <w:rPr>
                <w:rFonts w:ascii="Calibri" w:eastAsia="Times New Roman" w:hAnsi="Calibri" w:cs="Calibri"/>
                <w:color w:val="000000"/>
              </w:rPr>
              <w:t>cu</w:t>
            </w:r>
            <w:proofErr w:type="gram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tematica</w:t>
            </w:r>
            <w:proofErr w:type="spellEnd"/>
            <w:r w:rsidRPr="001944E8">
              <w:rPr>
                <w:rFonts w:ascii="Calibri" w:eastAsia="Times New Roman" w:hAnsi="Calibri" w:cs="Calibri"/>
                <w:color w:val="000000"/>
              </w:rPr>
              <w:t xml:space="preserve"> - Partea a VI - TITLUL I </w:t>
            </w:r>
            <w:proofErr w:type="spellStart"/>
            <w:r w:rsidRPr="001944E8">
              <w:rPr>
                <w:rFonts w:ascii="Calibri" w:eastAsia="Times New Roman" w:hAnsi="Calibri" w:cs="Calibri"/>
                <w:color w:val="000000"/>
              </w:rPr>
              <w:t>Dispoziţii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generale</w:t>
            </w:r>
            <w:proofErr w:type="spellEnd"/>
            <w:r w:rsidRPr="001944E8">
              <w:rPr>
                <w:rFonts w:ascii="Calibri" w:eastAsia="Times New Roman" w:hAnsi="Calibri" w:cs="Calibri"/>
                <w:color w:val="000000"/>
              </w:rPr>
              <w:t xml:space="preserve"> -integral - TITLUL II </w:t>
            </w:r>
            <w:proofErr w:type="spellStart"/>
            <w:r w:rsidRPr="001944E8">
              <w:rPr>
                <w:rFonts w:ascii="Calibri" w:eastAsia="Times New Roman" w:hAnsi="Calibri" w:cs="Calibri"/>
                <w:color w:val="000000"/>
              </w:rPr>
              <w:t>Statutul</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funcţionarilor</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publici</w:t>
            </w:r>
            <w:proofErr w:type="spellEnd"/>
            <w:r w:rsidRPr="001944E8">
              <w:rPr>
                <w:rFonts w:ascii="Calibri" w:eastAsia="Times New Roman" w:hAnsi="Calibri" w:cs="Calibri"/>
                <w:color w:val="000000"/>
              </w:rPr>
              <w:t xml:space="preserve">: CAPITOLUL I </w:t>
            </w:r>
            <w:proofErr w:type="spellStart"/>
            <w:r w:rsidRPr="001944E8">
              <w:rPr>
                <w:rFonts w:ascii="Calibri" w:eastAsia="Times New Roman" w:hAnsi="Calibri" w:cs="Calibri"/>
                <w:color w:val="000000"/>
              </w:rPr>
              <w:t>Dispoziţii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generale</w:t>
            </w:r>
            <w:proofErr w:type="spellEnd"/>
            <w:r w:rsidRPr="001944E8">
              <w:rPr>
                <w:rFonts w:ascii="Calibri" w:eastAsia="Times New Roman" w:hAnsi="Calibri" w:cs="Calibri"/>
                <w:color w:val="000000"/>
              </w:rPr>
              <w:t xml:space="preserve"> CAPITOLUL II </w:t>
            </w:r>
            <w:proofErr w:type="spellStart"/>
            <w:r w:rsidRPr="001944E8">
              <w:rPr>
                <w:rFonts w:ascii="Calibri" w:eastAsia="Times New Roman" w:hAnsi="Calibri" w:cs="Calibri"/>
                <w:color w:val="000000"/>
              </w:rPr>
              <w:t>Clasificarea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funcţiilor</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publice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Categorii</w:t>
            </w:r>
            <w:proofErr w:type="spellEnd"/>
            <w:r w:rsidRPr="001944E8">
              <w:rPr>
                <w:rFonts w:ascii="Calibri" w:eastAsia="Times New Roman" w:hAnsi="Calibri" w:cs="Calibri"/>
                <w:color w:val="000000"/>
              </w:rPr>
              <w:t xml:space="preserve"> de </w:t>
            </w:r>
            <w:proofErr w:type="spellStart"/>
            <w:r w:rsidRPr="001944E8">
              <w:rPr>
                <w:rFonts w:ascii="Calibri" w:eastAsia="Times New Roman" w:hAnsi="Calibri" w:cs="Calibri"/>
                <w:color w:val="000000"/>
              </w:rPr>
              <w:t>funcţionari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publici</w:t>
            </w:r>
            <w:proofErr w:type="spellEnd"/>
            <w:r w:rsidRPr="001944E8">
              <w:rPr>
                <w:rFonts w:ascii="Calibri" w:eastAsia="Times New Roman" w:hAnsi="Calibri" w:cs="Calibri"/>
                <w:color w:val="000000"/>
              </w:rPr>
              <w:t xml:space="preserve"> CAPITOLUL IV </w:t>
            </w:r>
            <w:proofErr w:type="spellStart"/>
            <w:r w:rsidRPr="001944E8">
              <w:rPr>
                <w:rFonts w:ascii="Calibri" w:eastAsia="Times New Roman" w:hAnsi="Calibri" w:cs="Calibri"/>
                <w:color w:val="000000"/>
              </w:rPr>
              <w:t>Managementul</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funcţiei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publice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al </w:t>
            </w:r>
            <w:proofErr w:type="spellStart"/>
            <w:r w:rsidRPr="001944E8">
              <w:rPr>
                <w:rFonts w:ascii="Calibri" w:eastAsia="Times New Roman" w:hAnsi="Calibri" w:cs="Calibri"/>
                <w:color w:val="000000"/>
              </w:rPr>
              <w:t>funcţionarilor</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publici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Sistemul</w:t>
            </w:r>
            <w:proofErr w:type="spellEnd"/>
            <w:r w:rsidRPr="001944E8">
              <w:rPr>
                <w:rFonts w:ascii="Calibri" w:eastAsia="Times New Roman" w:hAnsi="Calibri" w:cs="Calibri"/>
                <w:color w:val="000000"/>
              </w:rPr>
              <w:t xml:space="preserve"> electronic </w:t>
            </w:r>
            <w:proofErr w:type="spellStart"/>
            <w:r w:rsidRPr="001944E8">
              <w:rPr>
                <w:rFonts w:ascii="Calibri" w:eastAsia="Times New Roman" w:hAnsi="Calibri" w:cs="Calibri"/>
                <w:color w:val="000000"/>
              </w:rPr>
              <w:t>naţional</w:t>
            </w:r>
            <w:proofErr w:type="spellEnd"/>
            <w:r w:rsidRPr="001944E8">
              <w:rPr>
                <w:rFonts w:ascii="Calibri" w:eastAsia="Times New Roman" w:hAnsi="Calibri" w:cs="Calibri"/>
                <w:color w:val="000000"/>
              </w:rPr>
              <w:t xml:space="preserve"> de </w:t>
            </w:r>
            <w:proofErr w:type="spellStart"/>
            <w:r w:rsidRPr="001944E8">
              <w:rPr>
                <w:rFonts w:ascii="Calibri" w:eastAsia="Times New Roman" w:hAnsi="Calibri" w:cs="Calibri"/>
                <w:color w:val="000000"/>
              </w:rPr>
              <w:t>evidenţă</w:t>
            </w:r>
            <w:proofErr w:type="spellEnd"/>
            <w:r w:rsidRPr="001944E8">
              <w:rPr>
                <w:rFonts w:ascii="Calibri" w:eastAsia="Times New Roman" w:hAnsi="Calibri" w:cs="Calibri"/>
                <w:color w:val="000000"/>
              </w:rPr>
              <w:t xml:space="preserve"> a </w:t>
            </w:r>
            <w:proofErr w:type="spellStart"/>
            <w:r w:rsidRPr="001944E8">
              <w:rPr>
                <w:rFonts w:ascii="Calibri" w:eastAsia="Times New Roman" w:hAnsi="Calibri" w:cs="Calibri"/>
                <w:color w:val="000000"/>
              </w:rPr>
              <w:t>ocupării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în</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sectorul</w:t>
            </w:r>
            <w:proofErr w:type="spellEnd"/>
            <w:r w:rsidRPr="001944E8">
              <w:rPr>
                <w:rFonts w:ascii="Calibri" w:eastAsia="Times New Roman" w:hAnsi="Calibri" w:cs="Calibri"/>
                <w:color w:val="000000"/>
              </w:rPr>
              <w:t xml:space="preserve"> public CAPITOLUL V </w:t>
            </w:r>
            <w:proofErr w:type="spellStart"/>
            <w:r w:rsidRPr="001944E8">
              <w:rPr>
                <w:rFonts w:ascii="Calibri" w:eastAsia="Times New Roman" w:hAnsi="Calibri" w:cs="Calibri"/>
                <w:color w:val="000000"/>
              </w:rPr>
              <w:t>Drepturi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îndatoriri</w:t>
            </w:r>
            <w:proofErr w:type="spellEnd"/>
            <w:r w:rsidRPr="001944E8">
              <w:rPr>
                <w:rFonts w:ascii="Calibri" w:eastAsia="Times New Roman" w:hAnsi="Calibri" w:cs="Calibri"/>
                <w:color w:val="000000"/>
              </w:rPr>
              <w:t xml:space="preserve"> CAPITOLUL VI </w:t>
            </w:r>
            <w:proofErr w:type="spellStart"/>
            <w:r w:rsidRPr="001944E8">
              <w:rPr>
                <w:rFonts w:ascii="Calibri" w:eastAsia="Times New Roman" w:hAnsi="Calibri" w:cs="Calibri"/>
                <w:color w:val="000000"/>
              </w:rPr>
              <w:t>Cariera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funcţionarilor</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publici</w:t>
            </w:r>
            <w:proofErr w:type="spellEnd"/>
            <w:r w:rsidRPr="001944E8">
              <w:rPr>
                <w:rFonts w:ascii="Calibri" w:eastAsia="Times New Roman" w:hAnsi="Calibri" w:cs="Calibri"/>
                <w:color w:val="000000"/>
              </w:rPr>
              <w:t xml:space="preserve"> CAPITOLUL VIII </w:t>
            </w:r>
            <w:proofErr w:type="spellStart"/>
            <w:r w:rsidRPr="001944E8">
              <w:rPr>
                <w:rFonts w:ascii="Calibri" w:eastAsia="Times New Roman" w:hAnsi="Calibri" w:cs="Calibri"/>
                <w:color w:val="000000"/>
              </w:rPr>
              <w:t>Sancţiunile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disciplinare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răspunderea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funcţionarilor</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publici</w:t>
            </w:r>
            <w:proofErr w:type="spellEnd"/>
            <w:r w:rsidRPr="001944E8">
              <w:rPr>
                <w:rFonts w:ascii="Calibri" w:eastAsia="Times New Roman" w:hAnsi="Calibri" w:cs="Calibri"/>
                <w:color w:val="000000"/>
              </w:rPr>
              <w:t xml:space="preserve"> CAPITOLUL IX </w:t>
            </w:r>
            <w:proofErr w:type="spellStart"/>
            <w:r w:rsidRPr="001944E8">
              <w:rPr>
                <w:rFonts w:ascii="Calibri" w:eastAsia="Times New Roman" w:hAnsi="Calibri" w:cs="Calibri"/>
                <w:color w:val="000000"/>
              </w:rPr>
              <w:t>Modificarea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suspendarea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încetarea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raporturilor</w:t>
            </w:r>
            <w:proofErr w:type="spellEnd"/>
            <w:r w:rsidRPr="001944E8">
              <w:rPr>
                <w:rFonts w:ascii="Calibri" w:eastAsia="Times New Roman" w:hAnsi="Calibri" w:cs="Calibri"/>
                <w:color w:val="000000"/>
              </w:rPr>
              <w:t xml:space="preserve"> de </w:t>
            </w:r>
            <w:proofErr w:type="spellStart"/>
            <w:r w:rsidRPr="001944E8">
              <w:rPr>
                <w:rFonts w:ascii="Calibri" w:eastAsia="Times New Roman" w:hAnsi="Calibri" w:cs="Calibri"/>
                <w:color w:val="000000"/>
              </w:rPr>
              <w:t>serviciu</w:t>
            </w:r>
            <w:proofErr w:type="spellEnd"/>
            <w:r w:rsidRPr="001944E8">
              <w:rPr>
                <w:rFonts w:ascii="Calibri" w:eastAsia="Times New Roman" w:hAnsi="Calibri" w:cs="Calibri"/>
                <w:color w:val="000000"/>
              </w:rPr>
              <w:t xml:space="preserve"> CAPITOLUL X </w:t>
            </w:r>
            <w:proofErr w:type="spellStart"/>
            <w:r w:rsidRPr="001944E8">
              <w:rPr>
                <w:rFonts w:ascii="Calibri" w:eastAsia="Times New Roman" w:hAnsi="Calibri" w:cs="Calibri"/>
                <w:color w:val="000000"/>
              </w:rPr>
              <w:t>Actele</w:t>
            </w:r>
            <w:proofErr w:type="spellEnd"/>
            <w:r w:rsidRPr="001944E8">
              <w:rPr>
                <w:rFonts w:ascii="Calibri" w:eastAsia="Times New Roman" w:hAnsi="Calibri" w:cs="Calibri"/>
                <w:color w:val="000000"/>
              </w:rPr>
              <w:t xml:space="preserve"> administrative </w:t>
            </w:r>
            <w:proofErr w:type="spellStart"/>
            <w:r w:rsidRPr="001944E8">
              <w:rPr>
                <w:rFonts w:ascii="Calibri" w:eastAsia="Times New Roman" w:hAnsi="Calibri" w:cs="Calibri"/>
                <w:color w:val="000000"/>
              </w:rPr>
              <w:t>privind</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naşterea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modificarea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suspendarea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sancţionarea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încetarea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raporturilor</w:t>
            </w:r>
            <w:proofErr w:type="spellEnd"/>
            <w:r w:rsidRPr="001944E8">
              <w:rPr>
                <w:rFonts w:ascii="Calibri" w:eastAsia="Times New Roman" w:hAnsi="Calibri" w:cs="Calibri"/>
                <w:color w:val="000000"/>
              </w:rPr>
              <w:t xml:space="preserve"> de </w:t>
            </w:r>
            <w:proofErr w:type="spellStart"/>
            <w:r w:rsidRPr="001944E8">
              <w:rPr>
                <w:rFonts w:ascii="Calibri" w:eastAsia="Times New Roman" w:hAnsi="Calibri" w:cs="Calibri"/>
                <w:color w:val="000000"/>
              </w:rPr>
              <w:t>serviciu</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actele</w:t>
            </w:r>
            <w:proofErr w:type="spellEnd"/>
            <w:r w:rsidRPr="001944E8">
              <w:rPr>
                <w:rFonts w:ascii="Calibri" w:eastAsia="Times New Roman" w:hAnsi="Calibri" w:cs="Calibri"/>
                <w:color w:val="000000"/>
              </w:rPr>
              <w:t xml:space="preserve"> administrative de </w:t>
            </w:r>
            <w:proofErr w:type="spellStart"/>
            <w:r w:rsidRPr="001944E8">
              <w:rPr>
                <w:rFonts w:ascii="Calibri" w:eastAsia="Times New Roman" w:hAnsi="Calibri" w:cs="Calibri"/>
                <w:color w:val="000000"/>
              </w:rPr>
              <w:t>sancţionare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disciplinară</w:t>
            </w:r>
            <w:proofErr w:type="spellEnd"/>
          </w:p>
        </w:tc>
      </w:tr>
      <w:tr w:rsidR="001944E8" w:rsidRPr="001944E8" w:rsidTr="001944E8">
        <w:trPr>
          <w:trHeight w:val="300"/>
        </w:trPr>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r>
      <w:tr w:rsidR="001944E8" w:rsidRPr="001944E8" w:rsidTr="001944E8">
        <w:trPr>
          <w:trHeight w:val="300"/>
        </w:trPr>
        <w:tc>
          <w:tcPr>
            <w:tcW w:w="9390" w:type="dxa"/>
            <w:gridSpan w:val="3"/>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r w:rsidRPr="001944E8">
              <w:rPr>
                <w:rFonts w:ascii="Calibri" w:eastAsia="Times New Roman" w:hAnsi="Calibri" w:cs="Calibri"/>
                <w:color w:val="000000"/>
              </w:rPr>
              <w:t xml:space="preserve">5. </w:t>
            </w:r>
            <w:proofErr w:type="spellStart"/>
            <w:r w:rsidRPr="001944E8">
              <w:rPr>
                <w:rFonts w:ascii="Calibri" w:eastAsia="Times New Roman" w:hAnsi="Calibri" w:cs="Calibri"/>
                <w:color w:val="000000"/>
              </w:rPr>
              <w:t>Legea</w:t>
            </w:r>
            <w:proofErr w:type="spellEnd"/>
            <w:r w:rsidRPr="001944E8">
              <w:rPr>
                <w:rFonts w:ascii="Calibri" w:eastAsia="Times New Roman" w:hAnsi="Calibri" w:cs="Calibri"/>
                <w:color w:val="000000"/>
              </w:rPr>
              <w:t xml:space="preserve"> nr. 82/1991 </w:t>
            </w:r>
            <w:proofErr w:type="spellStart"/>
            <w:r w:rsidRPr="001944E8">
              <w:rPr>
                <w:rFonts w:ascii="Calibri" w:eastAsia="Times New Roman" w:hAnsi="Calibri" w:cs="Calibri"/>
                <w:color w:val="000000"/>
              </w:rPr>
              <w:t>Legea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contabilităţii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republicată</w:t>
            </w:r>
            <w:proofErr w:type="spellEnd"/>
            <w:r w:rsidRPr="001944E8">
              <w:rPr>
                <w:rFonts w:ascii="Calibri" w:eastAsia="Times New Roman" w:hAnsi="Calibri" w:cs="Calibri"/>
                <w:color w:val="000000"/>
              </w:rPr>
              <w:t xml:space="preserve">, cu </w:t>
            </w:r>
            <w:proofErr w:type="spellStart"/>
            <w:r w:rsidRPr="001944E8">
              <w:rPr>
                <w:rFonts w:ascii="Calibri" w:eastAsia="Times New Roman" w:hAnsi="Calibri" w:cs="Calibri"/>
                <w:color w:val="000000"/>
              </w:rPr>
              <w:t>modificările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completările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ulterioare</w:t>
            </w:r>
            <w:proofErr w:type="spellEnd"/>
          </w:p>
        </w:tc>
      </w:tr>
      <w:tr w:rsidR="001944E8" w:rsidRPr="001944E8" w:rsidTr="001944E8">
        <w:trPr>
          <w:trHeight w:val="300"/>
        </w:trPr>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r>
      <w:tr w:rsidR="001944E8" w:rsidRPr="001944E8" w:rsidTr="001944E8">
        <w:trPr>
          <w:trHeight w:val="300"/>
        </w:trPr>
        <w:tc>
          <w:tcPr>
            <w:tcW w:w="9390" w:type="dxa"/>
            <w:gridSpan w:val="3"/>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roofErr w:type="gramStart"/>
            <w:r w:rsidRPr="001944E8">
              <w:rPr>
                <w:rFonts w:ascii="Calibri" w:eastAsia="Times New Roman" w:hAnsi="Calibri" w:cs="Calibri"/>
                <w:color w:val="000000"/>
              </w:rPr>
              <w:t>cu</w:t>
            </w:r>
            <w:proofErr w:type="gram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tematica</w:t>
            </w:r>
            <w:proofErr w:type="spellEnd"/>
            <w:r w:rsidRPr="001944E8">
              <w:rPr>
                <w:rFonts w:ascii="Calibri" w:eastAsia="Times New Roman" w:hAnsi="Calibri" w:cs="Calibri"/>
                <w:color w:val="000000"/>
              </w:rPr>
              <w:t xml:space="preserve"> Cap. III </w:t>
            </w:r>
            <w:proofErr w:type="spellStart"/>
            <w:r w:rsidRPr="001944E8">
              <w:rPr>
                <w:rFonts w:ascii="Calibri" w:eastAsia="Times New Roman" w:hAnsi="Calibri" w:cs="Calibri"/>
                <w:color w:val="000000"/>
              </w:rPr>
              <w:t>Registrele</w:t>
            </w:r>
            <w:proofErr w:type="spellEnd"/>
            <w:r w:rsidRPr="001944E8">
              <w:rPr>
                <w:rFonts w:ascii="Calibri" w:eastAsia="Times New Roman" w:hAnsi="Calibri" w:cs="Calibri"/>
                <w:color w:val="000000"/>
              </w:rPr>
              <w:t xml:space="preserve"> de </w:t>
            </w:r>
            <w:proofErr w:type="spellStart"/>
            <w:r w:rsidRPr="001944E8">
              <w:rPr>
                <w:rFonts w:ascii="Calibri" w:eastAsia="Times New Roman" w:hAnsi="Calibri" w:cs="Calibri"/>
                <w:color w:val="000000"/>
              </w:rPr>
              <w:t>contabilitate</w:t>
            </w:r>
            <w:proofErr w:type="spellEnd"/>
          </w:p>
        </w:tc>
      </w:tr>
      <w:tr w:rsidR="001944E8" w:rsidRPr="001944E8" w:rsidTr="001944E8">
        <w:trPr>
          <w:trHeight w:val="300"/>
        </w:trPr>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r>
      <w:tr w:rsidR="001944E8" w:rsidRPr="001944E8" w:rsidTr="001944E8">
        <w:trPr>
          <w:trHeight w:val="300"/>
        </w:trPr>
        <w:tc>
          <w:tcPr>
            <w:tcW w:w="9390" w:type="dxa"/>
            <w:gridSpan w:val="3"/>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r w:rsidRPr="001944E8">
              <w:rPr>
                <w:rFonts w:ascii="Calibri" w:eastAsia="Times New Roman" w:hAnsi="Calibri" w:cs="Calibri"/>
                <w:color w:val="000000"/>
              </w:rPr>
              <w:t xml:space="preserve">6. </w:t>
            </w:r>
            <w:proofErr w:type="spellStart"/>
            <w:r w:rsidRPr="001944E8">
              <w:rPr>
                <w:rFonts w:ascii="Calibri" w:eastAsia="Times New Roman" w:hAnsi="Calibri" w:cs="Calibri"/>
                <w:color w:val="000000"/>
              </w:rPr>
              <w:t>Legea</w:t>
            </w:r>
            <w:proofErr w:type="spellEnd"/>
            <w:r w:rsidRPr="001944E8">
              <w:rPr>
                <w:rFonts w:ascii="Calibri" w:eastAsia="Times New Roman" w:hAnsi="Calibri" w:cs="Calibri"/>
                <w:color w:val="000000"/>
              </w:rPr>
              <w:t xml:space="preserve"> nr. 273/2006 </w:t>
            </w:r>
            <w:proofErr w:type="spellStart"/>
            <w:r w:rsidRPr="001944E8">
              <w:rPr>
                <w:rFonts w:ascii="Calibri" w:eastAsia="Times New Roman" w:hAnsi="Calibri" w:cs="Calibri"/>
                <w:color w:val="000000"/>
              </w:rPr>
              <w:t>privind</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finanţele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publice</w:t>
            </w:r>
            <w:proofErr w:type="spellEnd"/>
            <w:r w:rsidRPr="001944E8">
              <w:rPr>
                <w:rFonts w:ascii="Calibri" w:eastAsia="Times New Roman" w:hAnsi="Calibri" w:cs="Calibri"/>
                <w:color w:val="000000"/>
              </w:rPr>
              <w:t xml:space="preserve"> locale, cu </w:t>
            </w:r>
            <w:proofErr w:type="spellStart"/>
            <w:r w:rsidRPr="001944E8">
              <w:rPr>
                <w:rFonts w:ascii="Calibri" w:eastAsia="Times New Roman" w:hAnsi="Calibri" w:cs="Calibri"/>
                <w:color w:val="000000"/>
              </w:rPr>
              <w:t>modificările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completările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ulterioare</w:t>
            </w:r>
            <w:proofErr w:type="spellEnd"/>
          </w:p>
        </w:tc>
      </w:tr>
      <w:tr w:rsidR="001944E8" w:rsidRPr="001944E8" w:rsidTr="001944E8">
        <w:trPr>
          <w:trHeight w:val="300"/>
        </w:trPr>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r>
      <w:tr w:rsidR="001944E8" w:rsidRPr="001944E8" w:rsidTr="001944E8">
        <w:trPr>
          <w:trHeight w:val="300"/>
        </w:trPr>
        <w:tc>
          <w:tcPr>
            <w:tcW w:w="9390" w:type="dxa"/>
            <w:gridSpan w:val="3"/>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roofErr w:type="gramStart"/>
            <w:r w:rsidRPr="001944E8">
              <w:rPr>
                <w:rFonts w:ascii="Calibri" w:eastAsia="Times New Roman" w:hAnsi="Calibri" w:cs="Calibri"/>
                <w:color w:val="000000"/>
              </w:rPr>
              <w:t>cu</w:t>
            </w:r>
            <w:proofErr w:type="gram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tematica</w:t>
            </w:r>
            <w:proofErr w:type="spellEnd"/>
            <w:r w:rsidRPr="001944E8">
              <w:rPr>
                <w:rFonts w:ascii="Calibri" w:eastAsia="Times New Roman" w:hAnsi="Calibri" w:cs="Calibri"/>
                <w:color w:val="000000"/>
              </w:rPr>
              <w:t xml:space="preserve"> Cap. III </w:t>
            </w:r>
            <w:proofErr w:type="spellStart"/>
            <w:r w:rsidRPr="001944E8">
              <w:rPr>
                <w:rFonts w:ascii="Calibri" w:eastAsia="Times New Roman" w:hAnsi="Calibri" w:cs="Calibri"/>
                <w:color w:val="000000"/>
              </w:rPr>
              <w:t>Sectiunea</w:t>
            </w:r>
            <w:proofErr w:type="spellEnd"/>
            <w:r w:rsidRPr="001944E8">
              <w:rPr>
                <w:rFonts w:ascii="Calibri" w:eastAsia="Times New Roman" w:hAnsi="Calibri" w:cs="Calibri"/>
                <w:color w:val="000000"/>
              </w:rPr>
              <w:t xml:space="preserve"> I </w:t>
            </w:r>
            <w:proofErr w:type="spellStart"/>
            <w:r w:rsidRPr="001944E8">
              <w:rPr>
                <w:rFonts w:ascii="Calibri" w:eastAsia="Times New Roman" w:hAnsi="Calibri" w:cs="Calibri"/>
                <w:color w:val="000000"/>
              </w:rPr>
              <w:t>Proceduri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privind</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elaborarea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bugetelor</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Sectiunea</w:t>
            </w:r>
            <w:proofErr w:type="spellEnd"/>
            <w:r w:rsidRPr="001944E8">
              <w:rPr>
                <w:rFonts w:ascii="Calibri" w:eastAsia="Times New Roman" w:hAnsi="Calibri" w:cs="Calibri"/>
                <w:color w:val="000000"/>
              </w:rPr>
              <w:t xml:space="preserve"> III </w:t>
            </w:r>
            <w:proofErr w:type="spellStart"/>
            <w:r w:rsidRPr="001944E8">
              <w:rPr>
                <w:rFonts w:ascii="Calibri" w:eastAsia="Times New Roman" w:hAnsi="Calibri" w:cs="Calibri"/>
                <w:color w:val="000000"/>
              </w:rPr>
              <w:t>Proceduri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privind</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investitiile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publice</w:t>
            </w:r>
            <w:proofErr w:type="spellEnd"/>
            <w:r w:rsidRPr="001944E8">
              <w:rPr>
                <w:rFonts w:ascii="Calibri" w:eastAsia="Times New Roman" w:hAnsi="Calibri" w:cs="Calibri"/>
                <w:color w:val="000000"/>
              </w:rPr>
              <w:t xml:space="preserve"> locale</w:t>
            </w:r>
          </w:p>
        </w:tc>
      </w:tr>
      <w:tr w:rsidR="001944E8" w:rsidRPr="001944E8" w:rsidTr="001944E8">
        <w:trPr>
          <w:trHeight w:val="300"/>
        </w:trPr>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r>
      <w:tr w:rsidR="001944E8" w:rsidRPr="001944E8" w:rsidTr="001944E8">
        <w:trPr>
          <w:trHeight w:val="300"/>
        </w:trPr>
        <w:tc>
          <w:tcPr>
            <w:tcW w:w="9390" w:type="dxa"/>
            <w:gridSpan w:val="3"/>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r w:rsidRPr="001944E8">
              <w:rPr>
                <w:rFonts w:ascii="Calibri" w:eastAsia="Times New Roman" w:hAnsi="Calibri" w:cs="Calibri"/>
                <w:color w:val="000000"/>
              </w:rPr>
              <w:t xml:space="preserve">7. </w:t>
            </w:r>
            <w:proofErr w:type="spellStart"/>
            <w:r w:rsidRPr="001944E8">
              <w:rPr>
                <w:rFonts w:ascii="Calibri" w:eastAsia="Times New Roman" w:hAnsi="Calibri" w:cs="Calibri"/>
                <w:color w:val="000000"/>
              </w:rPr>
              <w:t>Legea</w:t>
            </w:r>
            <w:proofErr w:type="spellEnd"/>
            <w:r w:rsidRPr="001944E8">
              <w:rPr>
                <w:rFonts w:ascii="Calibri" w:eastAsia="Times New Roman" w:hAnsi="Calibri" w:cs="Calibri"/>
                <w:color w:val="000000"/>
              </w:rPr>
              <w:t xml:space="preserve"> nr.500/2002 </w:t>
            </w:r>
            <w:proofErr w:type="spellStart"/>
            <w:r w:rsidRPr="001944E8">
              <w:rPr>
                <w:rFonts w:ascii="Calibri" w:eastAsia="Times New Roman" w:hAnsi="Calibri" w:cs="Calibri"/>
                <w:color w:val="000000"/>
              </w:rPr>
              <w:t>privind</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finanţele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publice</w:t>
            </w:r>
            <w:proofErr w:type="spellEnd"/>
            <w:r w:rsidRPr="001944E8">
              <w:rPr>
                <w:rFonts w:ascii="Calibri" w:eastAsia="Times New Roman" w:hAnsi="Calibri" w:cs="Calibri"/>
                <w:color w:val="000000"/>
              </w:rPr>
              <w:t xml:space="preserve">, cu </w:t>
            </w:r>
            <w:proofErr w:type="spellStart"/>
            <w:r w:rsidRPr="001944E8">
              <w:rPr>
                <w:rFonts w:ascii="Calibri" w:eastAsia="Times New Roman" w:hAnsi="Calibri" w:cs="Calibri"/>
                <w:color w:val="000000"/>
              </w:rPr>
              <w:t>modificările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completările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ulterioare</w:t>
            </w:r>
            <w:proofErr w:type="spellEnd"/>
          </w:p>
        </w:tc>
      </w:tr>
      <w:tr w:rsidR="001944E8" w:rsidRPr="001944E8" w:rsidTr="001944E8">
        <w:trPr>
          <w:trHeight w:val="300"/>
        </w:trPr>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r>
      <w:tr w:rsidR="001944E8" w:rsidRPr="001944E8" w:rsidTr="001944E8">
        <w:trPr>
          <w:trHeight w:val="300"/>
        </w:trPr>
        <w:tc>
          <w:tcPr>
            <w:tcW w:w="9390" w:type="dxa"/>
            <w:gridSpan w:val="3"/>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roofErr w:type="gramStart"/>
            <w:r w:rsidRPr="001944E8">
              <w:rPr>
                <w:rFonts w:ascii="Calibri" w:eastAsia="Times New Roman" w:hAnsi="Calibri" w:cs="Calibri"/>
                <w:color w:val="000000"/>
              </w:rPr>
              <w:t>cu</w:t>
            </w:r>
            <w:proofErr w:type="gram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tematica</w:t>
            </w:r>
            <w:proofErr w:type="spellEnd"/>
            <w:r w:rsidRPr="001944E8">
              <w:rPr>
                <w:rFonts w:ascii="Calibri" w:eastAsia="Times New Roman" w:hAnsi="Calibri" w:cs="Calibri"/>
                <w:color w:val="000000"/>
              </w:rPr>
              <w:t xml:space="preserve"> Cap. III </w:t>
            </w:r>
            <w:proofErr w:type="spellStart"/>
            <w:r w:rsidRPr="001944E8">
              <w:rPr>
                <w:rFonts w:ascii="Calibri" w:eastAsia="Times New Roman" w:hAnsi="Calibri" w:cs="Calibri"/>
                <w:color w:val="000000"/>
              </w:rPr>
              <w:t>Sectiunea</w:t>
            </w:r>
            <w:proofErr w:type="spellEnd"/>
            <w:r w:rsidRPr="001944E8">
              <w:rPr>
                <w:rFonts w:ascii="Calibri" w:eastAsia="Times New Roman" w:hAnsi="Calibri" w:cs="Calibri"/>
                <w:color w:val="000000"/>
              </w:rPr>
              <w:t xml:space="preserve"> I, </w:t>
            </w:r>
            <w:proofErr w:type="spellStart"/>
            <w:r w:rsidRPr="001944E8">
              <w:rPr>
                <w:rFonts w:ascii="Calibri" w:eastAsia="Times New Roman" w:hAnsi="Calibri" w:cs="Calibri"/>
                <w:color w:val="000000"/>
              </w:rPr>
              <w:t>Sectiunea</w:t>
            </w:r>
            <w:proofErr w:type="spellEnd"/>
            <w:r w:rsidRPr="001944E8">
              <w:rPr>
                <w:rFonts w:ascii="Calibri" w:eastAsia="Times New Roman" w:hAnsi="Calibri" w:cs="Calibri"/>
                <w:color w:val="000000"/>
              </w:rPr>
              <w:t xml:space="preserve"> III, </w:t>
            </w:r>
            <w:proofErr w:type="spellStart"/>
            <w:r w:rsidRPr="001944E8">
              <w:rPr>
                <w:rFonts w:ascii="Calibri" w:eastAsia="Times New Roman" w:hAnsi="Calibri" w:cs="Calibri"/>
                <w:color w:val="000000"/>
              </w:rPr>
              <w:t>Sectiunea</w:t>
            </w:r>
            <w:proofErr w:type="spellEnd"/>
            <w:r w:rsidRPr="001944E8">
              <w:rPr>
                <w:rFonts w:ascii="Calibri" w:eastAsia="Times New Roman" w:hAnsi="Calibri" w:cs="Calibri"/>
                <w:color w:val="000000"/>
              </w:rPr>
              <w:t xml:space="preserve"> IV</w:t>
            </w:r>
          </w:p>
        </w:tc>
      </w:tr>
      <w:tr w:rsidR="001944E8" w:rsidRPr="001944E8" w:rsidTr="001944E8">
        <w:trPr>
          <w:trHeight w:val="300"/>
        </w:trPr>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r>
      <w:tr w:rsidR="001944E8" w:rsidRPr="001944E8" w:rsidTr="001944E8">
        <w:trPr>
          <w:trHeight w:val="300"/>
        </w:trPr>
        <w:tc>
          <w:tcPr>
            <w:tcW w:w="9390" w:type="dxa"/>
            <w:gridSpan w:val="3"/>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r w:rsidRPr="001944E8">
              <w:rPr>
                <w:rFonts w:ascii="Calibri" w:eastAsia="Times New Roman" w:hAnsi="Calibri" w:cs="Calibri"/>
                <w:color w:val="000000"/>
              </w:rPr>
              <w:t xml:space="preserve">8. </w:t>
            </w:r>
            <w:proofErr w:type="spellStart"/>
            <w:r w:rsidRPr="001944E8">
              <w:rPr>
                <w:rFonts w:ascii="Calibri" w:eastAsia="Times New Roman" w:hAnsi="Calibri" w:cs="Calibri"/>
                <w:color w:val="000000"/>
              </w:rPr>
              <w:t>Ordinul</w:t>
            </w:r>
            <w:proofErr w:type="spellEnd"/>
            <w:r w:rsidRPr="001944E8">
              <w:rPr>
                <w:rFonts w:ascii="Calibri" w:eastAsia="Times New Roman" w:hAnsi="Calibri" w:cs="Calibri"/>
                <w:color w:val="000000"/>
              </w:rPr>
              <w:t xml:space="preserve"> M.F.P nr.1917/2005 pentru </w:t>
            </w:r>
            <w:proofErr w:type="spellStart"/>
            <w:r w:rsidRPr="001944E8">
              <w:rPr>
                <w:rFonts w:ascii="Calibri" w:eastAsia="Times New Roman" w:hAnsi="Calibri" w:cs="Calibri"/>
                <w:color w:val="000000"/>
              </w:rPr>
              <w:t>aprobarea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normelor</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metodologice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privind</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organizarea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conducerea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contabilităţii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instituţiilor</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publice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planul</w:t>
            </w:r>
            <w:proofErr w:type="spellEnd"/>
            <w:r w:rsidRPr="001944E8">
              <w:rPr>
                <w:rFonts w:ascii="Calibri" w:eastAsia="Times New Roman" w:hAnsi="Calibri" w:cs="Calibri"/>
                <w:color w:val="000000"/>
              </w:rPr>
              <w:t xml:space="preserve"> de </w:t>
            </w:r>
            <w:proofErr w:type="spellStart"/>
            <w:r w:rsidRPr="001944E8">
              <w:rPr>
                <w:rFonts w:ascii="Calibri" w:eastAsia="Times New Roman" w:hAnsi="Calibri" w:cs="Calibri"/>
                <w:color w:val="000000"/>
              </w:rPr>
              <w:t>conturi</w:t>
            </w:r>
            <w:proofErr w:type="spellEnd"/>
            <w:r w:rsidRPr="001944E8">
              <w:rPr>
                <w:rFonts w:ascii="Calibri" w:eastAsia="Times New Roman" w:hAnsi="Calibri" w:cs="Calibri"/>
                <w:color w:val="000000"/>
              </w:rPr>
              <w:t xml:space="preserve"> pentru </w:t>
            </w:r>
            <w:proofErr w:type="spellStart"/>
            <w:r w:rsidRPr="001944E8">
              <w:rPr>
                <w:rFonts w:ascii="Calibri" w:eastAsia="Times New Roman" w:hAnsi="Calibri" w:cs="Calibri"/>
                <w:color w:val="000000"/>
              </w:rPr>
              <w:t>instituţiile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publice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instrumentele</w:t>
            </w:r>
            <w:proofErr w:type="spellEnd"/>
            <w:r w:rsidRPr="001944E8">
              <w:rPr>
                <w:rFonts w:ascii="Calibri" w:eastAsia="Times New Roman" w:hAnsi="Calibri" w:cs="Calibri"/>
                <w:color w:val="000000"/>
              </w:rPr>
              <w:t xml:space="preserve"> de </w:t>
            </w:r>
            <w:proofErr w:type="spellStart"/>
            <w:r w:rsidRPr="001944E8">
              <w:rPr>
                <w:rFonts w:ascii="Calibri" w:eastAsia="Times New Roman" w:hAnsi="Calibri" w:cs="Calibri"/>
                <w:color w:val="000000"/>
              </w:rPr>
              <w:t>aplicare</w:t>
            </w:r>
            <w:proofErr w:type="spellEnd"/>
            <w:r w:rsidRPr="001944E8">
              <w:rPr>
                <w:rFonts w:ascii="Calibri" w:eastAsia="Times New Roman" w:hAnsi="Calibri" w:cs="Calibri"/>
                <w:color w:val="000000"/>
              </w:rPr>
              <w:t xml:space="preserve"> a </w:t>
            </w:r>
            <w:proofErr w:type="spellStart"/>
            <w:r w:rsidRPr="001944E8">
              <w:rPr>
                <w:rFonts w:ascii="Calibri" w:eastAsia="Times New Roman" w:hAnsi="Calibri" w:cs="Calibri"/>
                <w:color w:val="000000"/>
              </w:rPr>
              <w:t>acestora</w:t>
            </w:r>
            <w:proofErr w:type="spellEnd"/>
            <w:r w:rsidRPr="001944E8">
              <w:rPr>
                <w:rFonts w:ascii="Calibri" w:eastAsia="Times New Roman" w:hAnsi="Calibri" w:cs="Calibri"/>
                <w:color w:val="000000"/>
              </w:rPr>
              <w:t xml:space="preserve">, cu </w:t>
            </w:r>
            <w:proofErr w:type="spellStart"/>
            <w:r w:rsidRPr="001944E8">
              <w:rPr>
                <w:rFonts w:ascii="Calibri" w:eastAsia="Times New Roman" w:hAnsi="Calibri" w:cs="Calibri"/>
                <w:color w:val="000000"/>
              </w:rPr>
              <w:t>modificările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completările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ulterioare</w:t>
            </w:r>
            <w:proofErr w:type="spellEnd"/>
          </w:p>
        </w:tc>
      </w:tr>
      <w:tr w:rsidR="001944E8" w:rsidRPr="001944E8" w:rsidTr="001944E8">
        <w:trPr>
          <w:trHeight w:val="300"/>
        </w:trPr>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r>
      <w:tr w:rsidR="001944E8" w:rsidRPr="001944E8" w:rsidTr="001944E8">
        <w:trPr>
          <w:trHeight w:val="300"/>
        </w:trPr>
        <w:tc>
          <w:tcPr>
            <w:tcW w:w="9390" w:type="dxa"/>
            <w:gridSpan w:val="3"/>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roofErr w:type="gramStart"/>
            <w:r w:rsidRPr="001944E8">
              <w:rPr>
                <w:rFonts w:ascii="Calibri" w:eastAsia="Times New Roman" w:hAnsi="Calibri" w:cs="Calibri"/>
                <w:color w:val="000000"/>
              </w:rPr>
              <w:lastRenderedPageBreak/>
              <w:t>cu</w:t>
            </w:r>
            <w:proofErr w:type="gram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tematica</w:t>
            </w:r>
            <w:proofErr w:type="spellEnd"/>
            <w:r w:rsidRPr="001944E8">
              <w:rPr>
                <w:rFonts w:ascii="Calibri" w:eastAsia="Times New Roman" w:hAnsi="Calibri" w:cs="Calibri"/>
                <w:color w:val="000000"/>
              </w:rPr>
              <w:t xml:space="preserve"> Cap. II - integral</w:t>
            </w:r>
          </w:p>
        </w:tc>
      </w:tr>
      <w:tr w:rsidR="001944E8" w:rsidRPr="001944E8" w:rsidTr="001944E8">
        <w:trPr>
          <w:trHeight w:val="300"/>
        </w:trPr>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r>
      <w:tr w:rsidR="001944E8" w:rsidRPr="001944E8" w:rsidTr="001944E8">
        <w:trPr>
          <w:trHeight w:val="300"/>
        </w:trPr>
        <w:tc>
          <w:tcPr>
            <w:tcW w:w="9390" w:type="dxa"/>
            <w:gridSpan w:val="3"/>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r w:rsidRPr="001944E8">
              <w:rPr>
                <w:rFonts w:ascii="Calibri" w:eastAsia="Times New Roman" w:hAnsi="Calibri" w:cs="Calibri"/>
                <w:color w:val="000000"/>
              </w:rPr>
              <w:t xml:space="preserve">9. </w:t>
            </w:r>
            <w:proofErr w:type="spellStart"/>
            <w:r w:rsidRPr="001944E8">
              <w:rPr>
                <w:rFonts w:ascii="Calibri" w:eastAsia="Times New Roman" w:hAnsi="Calibri" w:cs="Calibri"/>
                <w:color w:val="000000"/>
              </w:rPr>
              <w:t>Ordinul</w:t>
            </w:r>
            <w:proofErr w:type="spellEnd"/>
            <w:r w:rsidRPr="001944E8">
              <w:rPr>
                <w:rFonts w:ascii="Calibri" w:eastAsia="Times New Roman" w:hAnsi="Calibri" w:cs="Calibri"/>
                <w:color w:val="000000"/>
              </w:rPr>
              <w:t xml:space="preserve"> M.F.P nr.2861/2009 pentru </w:t>
            </w:r>
            <w:proofErr w:type="spellStart"/>
            <w:r w:rsidRPr="001944E8">
              <w:rPr>
                <w:rFonts w:ascii="Calibri" w:eastAsia="Times New Roman" w:hAnsi="Calibri" w:cs="Calibri"/>
                <w:color w:val="000000"/>
              </w:rPr>
              <w:t>aprobarea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Normelor</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privind</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organizarea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efectuarea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inventarierii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elementelor</w:t>
            </w:r>
            <w:proofErr w:type="spellEnd"/>
            <w:r w:rsidRPr="001944E8">
              <w:rPr>
                <w:rFonts w:ascii="Calibri" w:eastAsia="Times New Roman" w:hAnsi="Calibri" w:cs="Calibri"/>
                <w:color w:val="000000"/>
              </w:rPr>
              <w:t xml:space="preserve"> de </w:t>
            </w:r>
            <w:proofErr w:type="spellStart"/>
            <w:r w:rsidRPr="001944E8">
              <w:rPr>
                <w:rFonts w:ascii="Calibri" w:eastAsia="Times New Roman" w:hAnsi="Calibri" w:cs="Calibri"/>
                <w:color w:val="000000"/>
              </w:rPr>
              <w:t>natura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activelor</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datoriilor</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capitalurilor</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propriu</w:t>
            </w:r>
            <w:proofErr w:type="spellEnd"/>
          </w:p>
        </w:tc>
      </w:tr>
      <w:tr w:rsidR="001944E8" w:rsidRPr="001944E8" w:rsidTr="001944E8">
        <w:trPr>
          <w:trHeight w:val="300"/>
        </w:trPr>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r>
      <w:tr w:rsidR="001944E8" w:rsidRPr="001944E8" w:rsidTr="001944E8">
        <w:trPr>
          <w:trHeight w:val="300"/>
        </w:trPr>
        <w:tc>
          <w:tcPr>
            <w:tcW w:w="9390" w:type="dxa"/>
            <w:gridSpan w:val="3"/>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r w:rsidRPr="001944E8">
              <w:rPr>
                <w:rFonts w:ascii="Calibri" w:eastAsia="Times New Roman" w:hAnsi="Calibri" w:cs="Calibri"/>
                <w:color w:val="000000"/>
              </w:rPr>
              <w:t xml:space="preserve">cu </w:t>
            </w:r>
            <w:proofErr w:type="spellStart"/>
            <w:r w:rsidRPr="001944E8">
              <w:rPr>
                <w:rFonts w:ascii="Calibri" w:eastAsia="Times New Roman" w:hAnsi="Calibri" w:cs="Calibri"/>
                <w:color w:val="000000"/>
              </w:rPr>
              <w:t>tematica</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Anexa</w:t>
            </w:r>
            <w:proofErr w:type="spellEnd"/>
            <w:r w:rsidRPr="001944E8">
              <w:rPr>
                <w:rFonts w:ascii="Calibri" w:eastAsia="Times New Roman" w:hAnsi="Calibri" w:cs="Calibri"/>
                <w:color w:val="000000"/>
              </w:rPr>
              <w:t xml:space="preserve"> - </w:t>
            </w:r>
            <w:proofErr w:type="spellStart"/>
            <w:r w:rsidRPr="001944E8">
              <w:rPr>
                <w:rFonts w:ascii="Calibri" w:eastAsia="Times New Roman" w:hAnsi="Calibri" w:cs="Calibri"/>
                <w:color w:val="000000"/>
              </w:rPr>
              <w:t>Norme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privind</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inventarierea</w:t>
            </w:r>
            <w:proofErr w:type="spellEnd"/>
          </w:p>
        </w:tc>
      </w:tr>
      <w:tr w:rsidR="001944E8" w:rsidRPr="001944E8" w:rsidTr="001944E8">
        <w:trPr>
          <w:trHeight w:val="300"/>
        </w:trPr>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r>
      <w:tr w:rsidR="001944E8" w:rsidRPr="001944E8" w:rsidTr="001944E8">
        <w:trPr>
          <w:trHeight w:val="300"/>
        </w:trPr>
        <w:tc>
          <w:tcPr>
            <w:tcW w:w="9390" w:type="dxa"/>
            <w:gridSpan w:val="3"/>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r w:rsidRPr="001944E8">
              <w:rPr>
                <w:rFonts w:ascii="Calibri" w:eastAsia="Times New Roman" w:hAnsi="Calibri" w:cs="Calibri"/>
                <w:color w:val="000000"/>
              </w:rPr>
              <w:t xml:space="preserve">10. O.G nr.119/1999 </w:t>
            </w:r>
            <w:proofErr w:type="spellStart"/>
            <w:r w:rsidRPr="001944E8">
              <w:rPr>
                <w:rFonts w:ascii="Calibri" w:eastAsia="Times New Roman" w:hAnsi="Calibri" w:cs="Calibri"/>
                <w:color w:val="000000"/>
              </w:rPr>
              <w:t>privind</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controlul</w:t>
            </w:r>
            <w:proofErr w:type="spellEnd"/>
            <w:r w:rsidRPr="001944E8">
              <w:rPr>
                <w:rFonts w:ascii="Calibri" w:eastAsia="Times New Roman" w:hAnsi="Calibri" w:cs="Calibri"/>
                <w:color w:val="000000"/>
              </w:rPr>
              <w:t xml:space="preserve"> intern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controlul</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financiar</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preventiv</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republicată</w:t>
            </w:r>
            <w:proofErr w:type="spellEnd"/>
            <w:r w:rsidRPr="001944E8">
              <w:rPr>
                <w:rFonts w:ascii="Calibri" w:eastAsia="Times New Roman" w:hAnsi="Calibri" w:cs="Calibri"/>
                <w:color w:val="000000"/>
              </w:rPr>
              <w:t xml:space="preserve">, cu </w:t>
            </w:r>
            <w:proofErr w:type="spellStart"/>
            <w:r w:rsidRPr="001944E8">
              <w:rPr>
                <w:rFonts w:ascii="Calibri" w:eastAsia="Times New Roman" w:hAnsi="Calibri" w:cs="Calibri"/>
                <w:color w:val="000000"/>
              </w:rPr>
              <w:t>modificările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şi</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completările</w:t>
            </w:r>
            <w:proofErr w:type="spell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ulterioare</w:t>
            </w:r>
            <w:proofErr w:type="spellEnd"/>
          </w:p>
        </w:tc>
      </w:tr>
      <w:tr w:rsidR="001944E8" w:rsidRPr="001944E8" w:rsidTr="001944E8">
        <w:trPr>
          <w:trHeight w:val="300"/>
        </w:trPr>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c>
          <w:tcPr>
            <w:tcW w:w="3130" w:type="dxa"/>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
        </w:tc>
      </w:tr>
      <w:tr w:rsidR="001944E8" w:rsidRPr="001944E8" w:rsidTr="001944E8">
        <w:trPr>
          <w:trHeight w:val="300"/>
        </w:trPr>
        <w:tc>
          <w:tcPr>
            <w:tcW w:w="9390" w:type="dxa"/>
            <w:gridSpan w:val="3"/>
            <w:tcBorders>
              <w:top w:val="nil"/>
              <w:left w:val="nil"/>
              <w:bottom w:val="nil"/>
              <w:right w:val="nil"/>
            </w:tcBorders>
            <w:shd w:val="clear" w:color="auto" w:fill="auto"/>
            <w:noWrap/>
            <w:vAlign w:val="bottom"/>
            <w:hideMark/>
          </w:tcPr>
          <w:p w:rsidR="001944E8" w:rsidRPr="001944E8" w:rsidRDefault="001944E8" w:rsidP="001944E8">
            <w:pPr>
              <w:spacing w:after="0" w:line="240" w:lineRule="auto"/>
              <w:rPr>
                <w:rFonts w:ascii="Calibri" w:eastAsia="Times New Roman" w:hAnsi="Calibri" w:cs="Calibri"/>
                <w:color w:val="000000"/>
              </w:rPr>
            </w:pPr>
            <w:proofErr w:type="gramStart"/>
            <w:r w:rsidRPr="001944E8">
              <w:rPr>
                <w:rFonts w:ascii="Calibri" w:eastAsia="Times New Roman" w:hAnsi="Calibri" w:cs="Calibri"/>
                <w:color w:val="000000"/>
              </w:rPr>
              <w:t>cu</w:t>
            </w:r>
            <w:proofErr w:type="gramEnd"/>
            <w:r w:rsidRPr="001944E8">
              <w:rPr>
                <w:rFonts w:ascii="Calibri" w:eastAsia="Times New Roman" w:hAnsi="Calibri" w:cs="Calibri"/>
                <w:color w:val="000000"/>
              </w:rPr>
              <w:t xml:space="preserve"> </w:t>
            </w:r>
            <w:proofErr w:type="spellStart"/>
            <w:r w:rsidRPr="001944E8">
              <w:rPr>
                <w:rFonts w:ascii="Calibri" w:eastAsia="Times New Roman" w:hAnsi="Calibri" w:cs="Calibri"/>
                <w:color w:val="000000"/>
              </w:rPr>
              <w:t>tematica</w:t>
            </w:r>
            <w:proofErr w:type="spellEnd"/>
            <w:r w:rsidRPr="001944E8">
              <w:rPr>
                <w:rFonts w:ascii="Calibri" w:eastAsia="Times New Roman" w:hAnsi="Calibri" w:cs="Calibri"/>
                <w:color w:val="000000"/>
              </w:rPr>
              <w:t xml:space="preserve"> Cap. II </w:t>
            </w:r>
            <w:proofErr w:type="spellStart"/>
            <w:r w:rsidRPr="001944E8">
              <w:rPr>
                <w:rFonts w:ascii="Calibri" w:eastAsia="Times New Roman" w:hAnsi="Calibri" w:cs="Calibri"/>
                <w:color w:val="000000"/>
              </w:rPr>
              <w:t>Sectiunea</w:t>
            </w:r>
            <w:proofErr w:type="spellEnd"/>
            <w:r w:rsidRPr="001944E8">
              <w:rPr>
                <w:rFonts w:ascii="Calibri" w:eastAsia="Times New Roman" w:hAnsi="Calibri" w:cs="Calibri"/>
                <w:color w:val="000000"/>
              </w:rPr>
              <w:t xml:space="preserve"> I, </w:t>
            </w:r>
            <w:proofErr w:type="spellStart"/>
            <w:r w:rsidRPr="001944E8">
              <w:rPr>
                <w:rFonts w:ascii="Calibri" w:eastAsia="Times New Roman" w:hAnsi="Calibri" w:cs="Calibri"/>
                <w:color w:val="000000"/>
              </w:rPr>
              <w:t>Sectiunea</w:t>
            </w:r>
            <w:proofErr w:type="spellEnd"/>
            <w:r w:rsidRPr="001944E8">
              <w:rPr>
                <w:rFonts w:ascii="Calibri" w:eastAsia="Times New Roman" w:hAnsi="Calibri" w:cs="Calibri"/>
                <w:color w:val="000000"/>
              </w:rPr>
              <w:t xml:space="preserve"> II, </w:t>
            </w:r>
            <w:proofErr w:type="spellStart"/>
            <w:r w:rsidRPr="001944E8">
              <w:rPr>
                <w:rFonts w:ascii="Calibri" w:eastAsia="Times New Roman" w:hAnsi="Calibri" w:cs="Calibri"/>
                <w:color w:val="000000"/>
              </w:rPr>
              <w:t>Sectiunea</w:t>
            </w:r>
            <w:proofErr w:type="spellEnd"/>
            <w:r w:rsidRPr="001944E8">
              <w:rPr>
                <w:rFonts w:ascii="Calibri" w:eastAsia="Times New Roman" w:hAnsi="Calibri" w:cs="Calibri"/>
                <w:color w:val="000000"/>
              </w:rPr>
              <w:t xml:space="preserve"> V</w:t>
            </w:r>
          </w:p>
        </w:tc>
      </w:tr>
    </w:tbl>
    <w:p w:rsidR="008D149C" w:rsidRPr="008D149C" w:rsidRDefault="008D149C" w:rsidP="005B19DC">
      <w:pPr>
        <w:spacing w:after="150" w:line="240" w:lineRule="auto"/>
        <w:rPr>
          <w:rFonts w:ascii="Times New Roman" w:hAnsi="Times New Roman" w:cs="Times New Roman"/>
          <w:sz w:val="28"/>
          <w:szCs w:val="28"/>
        </w:rPr>
      </w:pPr>
    </w:p>
    <w:p w:rsidR="003D3425" w:rsidRPr="002953F3" w:rsidRDefault="003D3425" w:rsidP="008C16A8">
      <w:pPr>
        <w:spacing w:after="150" w:line="240" w:lineRule="auto"/>
        <w:rPr>
          <w:rFonts w:cstheme="minorHAnsi"/>
        </w:rPr>
      </w:pPr>
    </w:p>
    <w:p w:rsidR="002953F3" w:rsidRPr="002953F3" w:rsidRDefault="002953F3" w:rsidP="002953F3">
      <w:pPr>
        <w:spacing w:after="160" w:line="259" w:lineRule="auto"/>
        <w:ind w:left="720"/>
        <w:contextualSpacing/>
        <w:jc w:val="both"/>
        <w:rPr>
          <w:rFonts w:eastAsiaTheme="minorHAnsi" w:cstheme="minorHAnsi"/>
          <w:b/>
          <w:noProof/>
          <w:lang w:val="ro-RO"/>
        </w:rPr>
      </w:pPr>
      <w:r w:rsidRPr="002953F3">
        <w:rPr>
          <w:rFonts w:eastAsiaTheme="minorHAnsi" w:cstheme="minorHAnsi"/>
          <w:b/>
          <w:i/>
          <w:noProof/>
          <w:u w:val="single"/>
          <w:lang w:val="ro-RO"/>
        </w:rPr>
        <w:t>ATRIBUŢIILE POSTULUI</w:t>
      </w:r>
      <w:r w:rsidRPr="002953F3">
        <w:rPr>
          <w:rFonts w:eastAsiaTheme="minorHAnsi" w:cstheme="minorHAnsi"/>
          <w:b/>
          <w:noProof/>
          <w:lang w:val="ro-RO"/>
        </w:rPr>
        <w:t>:</w:t>
      </w:r>
    </w:p>
    <w:p w:rsidR="002953F3" w:rsidRPr="002953F3" w:rsidRDefault="002953F3" w:rsidP="002953F3">
      <w:pPr>
        <w:spacing w:after="160" w:line="259" w:lineRule="auto"/>
        <w:ind w:left="720"/>
        <w:contextualSpacing/>
        <w:jc w:val="both"/>
        <w:rPr>
          <w:rFonts w:eastAsiaTheme="minorHAnsi" w:cstheme="minorHAnsi"/>
          <w:noProof/>
          <w:lang w:val="ro-RO"/>
        </w:rPr>
      </w:pP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coordonarea si verificarea activităţilor personalului din subordine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 xml:space="preserve">organizează şi conduce întreaga evidenţă contabilă la nivelul UAT Gherghești în conformitate cu prevederile legale în vigoare pe următoarele acţiuni: </w:t>
      </w:r>
    </w:p>
    <w:p w:rsidR="002953F3" w:rsidRPr="002953F3" w:rsidRDefault="002953F3" w:rsidP="002953F3">
      <w:pPr>
        <w:numPr>
          <w:ilvl w:val="1"/>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contabilitatea mijloacelor fixe şi evidenţa operativă la locurile de folosire, astfel încât să răspundă cerinţelor privind asigurarea controlului gestiunii mijloacelor fixe.</w:t>
      </w:r>
    </w:p>
    <w:p w:rsidR="002953F3" w:rsidRPr="002953F3" w:rsidRDefault="002953F3" w:rsidP="002953F3">
      <w:pPr>
        <w:numPr>
          <w:ilvl w:val="1"/>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contabilitatea materialelor şi obiectelor de inventar - contabilitatea sintetică se ţine valoric cu ajutorul conturilor sintetice; contabilitatea analitică a materialelor şi obiectelor de inventar se ţine cantitativ şi valoric.</w:t>
      </w:r>
    </w:p>
    <w:p w:rsidR="002953F3" w:rsidRPr="002953F3" w:rsidRDefault="002953F3" w:rsidP="002953F3">
      <w:pPr>
        <w:numPr>
          <w:ilvl w:val="1"/>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contabilitatea mijloacelor băneşti.</w:t>
      </w:r>
    </w:p>
    <w:p w:rsidR="002953F3" w:rsidRPr="002953F3" w:rsidRDefault="002953F3" w:rsidP="002953F3">
      <w:pPr>
        <w:numPr>
          <w:ilvl w:val="1"/>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contabilitatea decontărilor.</w:t>
      </w:r>
    </w:p>
    <w:p w:rsidR="002953F3" w:rsidRPr="002953F3" w:rsidRDefault="002953F3" w:rsidP="002953F3">
      <w:pPr>
        <w:numPr>
          <w:ilvl w:val="1"/>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contabilitatea cheltuielilor - se organizează pe clasificaţia bugetară (capitole, articole aliniate).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asigură respectarea legalităţii privind întocmirea şi valorificarea tuturor documentelor financiar-contabile prezentate pentru aprobare ordonatorului principal de credite.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Organizează, asigură şi răspunde de exercitarea, conform prevederilor legale a controlului financiar preventiv pe toate documentele conform OG 119/1999 privind controlul intern și controlul financiar preventiv și a dispoziției Primarului.</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 xml:space="preserve">Organizează ori de câte ori este nevoie, dar cel puţin o dată pe an, inventarierea bunurilor materiale şi valorilor băneşti ce aparţin municipiului. </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Asigură întocmirea, circulaţia şi păstrarea documentelor justificative care stau la baza înregistrărilor în contabilitate.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Urmăreşte întocmirea lunară a balanţei de verificare şi darea de seamă lunară trimestrială şi anuală.</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Întocmește rapoartele către Consiliul local pe linie de specialitate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Înregistrează facturile  in ordinea intrarii in contabilitate si  opereaza in calculator pe fiecare furnizor si factura in parte.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Ţine evidenţa contabilă a  furnizorilor, face corespondenţa cu furnizorii</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 xml:space="preserve">Ţine evidenţa contabilă a materialelor cantitativ şi valoric. La primirea actelor primare verifică respectarea formularisticii, completarea datelor cerute de formular, corectitudinea lor şi existenţa semnăturilor legale. </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Înregistrează intrările de materiale din sponsorizare, transferul material/obiecte de inventar  înregistrează intrările în custodie .</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Ţine evidenţa contabilă a obiectelor de inventar, verifică şi contabilizează documentele primare.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Ţine evidenţa contabilă a  ob.de inventar primite în folosinţă  în contul extabilanţier 8030.</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 xml:space="preserve">Ţine evidenţa contabilă a  valorilor materiale primite spre prelucrare în contul extabilanţier </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lastRenderedPageBreak/>
        <w:t xml:space="preserve">Ţine evidenţa contabilă a  valorilor materiale primite în custodie  în contul extabilanţier </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 xml:space="preserve">Întocmeşte Nota de intrare recepţie, dacă achiziţia se referă la un material sau obiect de inventar,   pe care o listează și o atașează la documentele de plată. Crează și introduce materialul /ob.inventar în catalog, îi  alocă un număr intern al programului informatic </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Tine evidenţa mijloacelor fixe în contabilitate şi înregistrează zilnic documentele primare privind mijloacele fixe intrate, din gestiunile ce aparţin sediilor administrative ale instituţiei, urmărind ca acestea să fie însoţite de acte justificative întocmind la sfîrşitul lunii notele contabile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Introduce toate elementele necesare înregistrării în evidenţa de gestiune, contabilă şi financiară a activelor fixe din gestiunile ce aparţin sediilor administrative ale instituţiei: stabileste contul contabil, domeniul de activitate public sau privat, poziţia bugetară, codul de clasificare conform catalogului din HG 2139/2004, alege gestiunea – locul de folosinţă.</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Înregistrează în contabilitate contractele de închiriere din gestiunile ce aparţin sediilor administrative ale instituţiei, leasing  şi plata chiriei şi a  ratelor de leasing în contul extabilanţier.</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 xml:space="preserve">Efectuează înregistrări contabile pe care nu le generează automat programul informatic </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 xml:space="preserve">Listează: Fişa mijlocului fix, Centralizatorul mijlocelor fixe pe domenii: privat, public, Raport inventar, Balanţa contabilă sintetică a conturilor pe care le are în evidenţă. Efectuează tranzacţiile: Modificare, Blocare, Ştergere mijloc fix.     </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Se ocupa de pregatirea pentru plata  a facturilor. Întocmeste ordinele de plata în programul informatic pus la dispoziţie de Trezoreria Barlad pentru operatiuni de Trezorerie, semnează ordinele de plată conform Dispoziţiei domnului primar.În prealabil verifică, existenta propunerii de angajare a unei cheltuieli, a angajamentului bugetar şi legal şi a documentelor justificative ( referatul de necesitate, comanda sau contractul de furnizări de servicii, materiale, ob. de inventar  si mijloace fixe, nota de intrare recepţie), obtine vizele de legalitate, realitate, regularitate pe facturi, urmăreşte ca facturile să fie completate cu datele privind nr.de contract, poziţia bugetară, poziţia din lista de investiţii de la care se efectuează plata, urmăreşte ca, situaţiile de lucrări, propunerea de angajare a unei cheltuieli, angajamentul bugetar şi legal să fie semnate de persoanele autorizate.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Întocmeste ordinele de plata în programul informatic pus la dispoziţie de Trezoreria Barlad pentru operatiuni de Trezorerie privind súmele de restituit, pe baza documentelor de la Direcția Fiscală Locală.</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Verifică înainte de efectuarea ultimei plăţi existenţa constituirii integrale a garanţiei de bună execuţie corelată cu plăţile efectuate pentru fiecare contract.</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Întocmeşte prognoza efectuării cheltuielilor, decadal, la termenele stabilite către Trezorerie .</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Generează în programul informatic nota contabilă reprezentând salariile, verifică nota de salarii cu statul de plată. Listează Nota Contabilă simulată. După verificare, înregistrează automat Nota Contabilă. Înregistrează alte note contabile aferente salariilor şi eventualele corecţii.</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Verifică lunar soldul conturilor din balanţa de verificare  şi concordanţa dintre conturile sintetice şi cele analitice.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Răspunde de componenţa soldului conturilor.</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Listează Fişa cont operatiuni diverse şi în Tranzacţia Notă Contabilă generează Raportul Notă Contabilă.</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Ţine evidenţa fondului de risc .</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Conduce registrul operaţiunilor supuse vizei CFPP încondiţiile OG 119/1999 modificată şi OMF 923/2014, privind controlul intern şi controlul financiar preventiv propriu. Aplică viza de control financiar preventiv propriu pe toate documéntele conform OMF 923/2014.</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Urmăreşte soldul conturilor de la casa venituri - analitic corespunzător.</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 xml:space="preserve">Completează registrul jurnal şi registrul inventar. Verifică în programul informatic corelaţiile dintre Registrul jurnal, Balanţa de verificare, Fişa de cont </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Urmareste listarea documentelor de evidenta contabila, lunar ( registru jurnal, fise cont, balante).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Verifică deconturile de cheltuieli de deplasare în ţară în conformitate cu legislaţia în vigoare.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lastRenderedPageBreak/>
        <w:t>Întocmeşte la darea de seamă lunară și trimestrială nota explicativă pentru conturile din bilanţ la codurile  care se raportează .</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Face parte din comisia de recepţie a bunurilor materiale, semnează pe nota de intrare recepţie .</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Face parte din comisia de recepţie a lucrărilor de reparaţii şi investiţii  .</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 xml:space="preserve">Întocmeşte darea de seamă lunară, introduce datele în calculator în programul transmis de AJFP Vaslui la termenul stabilit de aceasta. În programul informatice importă şi prelucrează datele transmise,centralizează informaţiile şi exportă rezultatele obţinute în programul informatic al AJFP Vaslui. </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Întocmeşte dispoziţiile de plată sau încasare în numerar în casieria unităţii.</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 xml:space="preserve">Ţine evidenţa garanţiilor acordate de Consiliul Local pentru împrumuturile acordate. Înregistrează notele contabile privind garanţiile bancare de bună execuţie aferente împrumuturilor externe contractate </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Aplică pe statele de plată sau pe celelalte documente ştampila "ACHITAT" sau "DEPUS', precum şi numărul şi data documentului de depunere în dreptul persoanei căreia nu i s-au achitat sumele respective.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Întocmeşte lista nominală a persoanelor care nu au încasat drepturile cuvenite.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Menţionează pe centralizatorul listelor de plată sumele efectiv plătite şi cele neachitate, confruntă aceste sume cu totalul documentelor respective, după care semnează.</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Depune actele la Trezoreria Municipiului Barlad şi  bancă  şi ridică extrasele de cont, verificând numărul contului şi actele justificative pentru sumele prevăzute în extras.</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Ţine evidenţa încasărilor şi plăţilor cu ajutorul registrului de casă, pe bază de documente justificative.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 xml:space="preserve">Zilnic stabileşte soldul de casă, care se reportează pe fila din ziua următoare. Primul exemplar se detaşează şi se predă compartimentului financiar-contabil în aceeaşi zi sau cel mai târziu a doua zi, împreună cu documentele justificative sub semnătură în registrul de casă. </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Ţine evidenţa conturilor Creanțe ale bugetului local și Creditori ai bugetului local , pe baza inregistrarilor si situatiilor intocmite de Directia Fiscala Locala.</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Ţine evidenţa debitorilor scoşi din activ şi urmăriţi în continuare în conturi extrabilanţiere pe baza documentelor primite de la Direcţia Fiscală.</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Ţine evidenţa contabilă a valorilor materiale supuse sechestrului şi a creanţelor fiscale, pe baza documentelor primite de la Direcţia Fiscală.</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 xml:space="preserve">Întocmeşte împreună cu Unitatea de Implementare a Proiectelor, pe baza contului de execuţie a veniturilor şi cheltuielilor -  anexele 12 şi 13 Darea de Seamă. </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Întocmeşte situaţiile statistice solicitate de Institutul Naţional de Statistică în colaborare cu personalul care ţine evidenţa contabilă a operaţiunilor respective.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 xml:space="preserve">Confruntă înregistrările din conturile de investiţii în curs cu cele din conturile contabile (plăţi și costuri) pe fiecare obiectiv de investiţie în momentul defalcării pe categorii de obiective, conform proceselor verbale de recepţie şi a situaţiilor anexe primite de la Direcţia Tehnică. Certifică valoarea totală a investiţiei înregistrată în contabilitate înainte ca procesul verbal de recepţie să fie semnat de către persoana desemnată. Pe baza procesului verbal de recepţie prin care Serviciul Patrimoniu înregistrează obiectivul de investiţii în patrimoniul public,închide conturile reprezentând investițiile în curs </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Ţine evidenţa garanţiilor pentru gestionari conform Legii 22 / 1968 .</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Întocmește facturi, alocă și gestionează numerele facturilor emise conform legislației în vigoare.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Întocmeşte raportările referitoare la cheltuielile de personal conform OG 48/2005 atât pentru UAT Gherghesti, cât şi pentru serviciile și instituțiile publice subordonate .</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Gestionează problemele intervenite pe parcursul utilizării programului informatic integrat SAP. Urmăreşte împreună cu persoanele din cadrul serviciului rezolvarea acestora</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 xml:space="preserve">Întocmește procesul verbal de inventariere </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Întocmește procesul verbal de casare pe baza propunerilor primite de la comisiile de inventariere.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lastRenderedPageBreak/>
        <w:t>Ține evidența contractelor în care UAT Gherghesti este parte.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Întocmește trimestrial componența soldurilor.</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Întocmește raportul trimestrial și anual privind execuția bugetului pentru UAT Gherghesti și serviciile și instituțiile subordonate pe cele două secțiuni conform Legii 273/2006 privind finanțele publice locale completată și modificată.</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Arhivează documentele pe care le gestionează şi documente comune la solicitarea şefului ierarhic superior .</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Intocmeşte pontajul pentru personalul din subordine.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Participă la întocmirea dării de seamă trimestriale şi anuale.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Participă la inventarierea patrimoniului, urmărind confruntarea datelor din evidenţa contabilă scriptică, cu rezultatul inventarierii faptice şi înregistrează rezultatele inventarierii.</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Asigură circulaţia documentelor în cadrul Direcţiei Economice şi în relaţie cu celelalte direcţii din Primărie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Face parte din comisia de recepţie a lucrărilor de reparaţii şi investiţii.</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coordonarea si verificarea activităţilor personalului din subordine;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întreprinde demersurile necesare pentru înregistrarea/reînnoirea/recuperarea înregistrării autorităţii contractante în SEAP sau recuperarea certificatului digital, dacă este cazul;</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elaborează şi, după caz, actualizează, pe baza necesităţilor transmise de celelalte compartimente ale autorităţii contractante, strategia de contractare şi programul anual al achiziţiilor publice;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îndeplineşte obligaţiile referitoare la publicitate, astfel cum sunt acestea prevăzute de legislatia in vigoare;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coordoneaza elaborarea strategiei de contractare a fiecărei achiziţii cu o valoare estimată egală sau mai mare decât pragurile valorice stabilite la art. 7 alin. (5) din Legea nr.98/2016, cu aprobarea conducătorului instituţiei si cu avizul compartimentului juridic;</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elaborează sau, după caz, coordonează activitatea de elaborare a documentaţiei de atribuire şi a documentelor-suport, în cazul organizării unui proceduri de atribuire in vederea atribuirii contractor de achizitie publica de produse/servicii/lucrari;</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elaborează sau, după caz, coordonează activitatea de elaborare a calendarului procedurii de atribuire necesar pentru planificarea procesului de achiziţii publice, ţinând seama de termenele  legale prevăzute pentru publicarea anunţurilor, depunere candidaturi / oferte, duratele previzionate pentru examinarea si evaluarea candidaturilor / ofertelor, precum si de orice alte termene care pot influenta procedura;</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propune componenta comisiilor de evaluare pentru fiecare tip de procedura de achizitie;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participa, după caz, in cadrul comisiilor de evaluare pentru atribuirea contractelor de achiziţie publica care urmează a fi încheiate de UAT Gherghesti, in calitate de Autoritate Contractanta;</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asigura aplicarea si finalizarea procedurilor de atribuire, prin încheierea contractelor de achiziţie publica de produse/servicii/lucrari in urma finalizarii unei proceduri de achizitie;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urmăreşte transmiterea contractelor de furnizare/servicii/ lucrări catre Directia/serviciul/biroul /compartimentul care au initiat demararea procedurii prin intocmirea Referatului de necesitate si care vor urmări derularea contractelor ;</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coordoneaza activitatea achizitionarii de produse/servicii/lucrari prin cumparare directa, conform legislatie in vigoare;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operează modificări sau completări ulterioare in programul anual al achiziţiilor, când situaţia o impune, cu aprobarea conducătorului instituţiei si avizul compartimentului financiar-contabil;</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răspunde de legalitatea actelor si documentelor întocmite si emise care ţin de specialitatea activităţii pe care o desfaşoară;</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întocmeşte referate si dispoziţii in domeniul de activitate specific B.A.P.;</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intocmeste raspunsuri la solicitari privind aspectele ce privesc activitatea B.A.P.;</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ţine evidenţa achiziţiilor directe de produse, servicii şi lucrări, ca parte a strategiei anuale de achiziţii publice;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lastRenderedPageBreak/>
        <w:t>coordoneaza activitatea de pastrare si arhivare atat a documentelor care au stat la baza achizitilor directe, cat si dosarul achizitiei pentru fiecare din procedurile derulate in cadrul B.A.P .;</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relaţii principale cu solicitanţii, abţinerea de la orice fapta care ar aduce prejudicii instituţiei;</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răspunde de exactitatea, corectitudinea si încadrarea in termenele prevăzute pentru lucrările încredinţate;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 xml:space="preserve">Coordoneaza, indruma si raspunde de actiunile de constatare, stabilire, urmarire si incasare a impozitelor si taxelor datorate de persoanele fizice si juridice </w:t>
      </w:r>
    </w:p>
    <w:p w:rsidR="002953F3" w:rsidRPr="002953F3" w:rsidRDefault="002953F3" w:rsidP="002953F3">
      <w:pPr>
        <w:numPr>
          <w:ilvl w:val="0"/>
          <w:numId w:val="1"/>
        </w:numPr>
        <w:suppressAutoHyphens/>
        <w:spacing w:after="0" w:line="240" w:lineRule="auto"/>
        <w:ind w:right="-66"/>
        <w:jc w:val="both"/>
        <w:rPr>
          <w:rFonts w:eastAsiaTheme="minorHAnsi" w:cstheme="minorHAnsi"/>
          <w:noProof/>
          <w:lang w:val="ro-RO"/>
        </w:rPr>
      </w:pPr>
      <w:r w:rsidRPr="002953F3">
        <w:rPr>
          <w:rFonts w:eastAsiaTheme="minorHAnsi" w:cstheme="minorHAnsi"/>
          <w:noProof/>
          <w:color w:val="000000"/>
          <w:lang w:val="ro-RO"/>
        </w:rPr>
        <w:t>elaborează documentațiile necesare pentru stabilirea impozitelor, taxelor, tarifelor și taxelor speciale date în competenta administrației publice locale;</w:t>
      </w:r>
    </w:p>
    <w:p w:rsidR="002953F3" w:rsidRPr="002953F3" w:rsidRDefault="002953F3" w:rsidP="002953F3">
      <w:pPr>
        <w:numPr>
          <w:ilvl w:val="0"/>
          <w:numId w:val="1"/>
        </w:numPr>
        <w:suppressAutoHyphens/>
        <w:spacing w:after="0" w:line="240" w:lineRule="auto"/>
        <w:ind w:right="-66"/>
        <w:jc w:val="both"/>
        <w:rPr>
          <w:rFonts w:eastAsiaTheme="minorHAnsi" w:cstheme="minorHAnsi"/>
          <w:noProof/>
          <w:lang w:val="ro-RO"/>
        </w:rPr>
      </w:pPr>
      <w:r w:rsidRPr="002953F3">
        <w:rPr>
          <w:rFonts w:eastAsiaTheme="minorHAnsi" w:cstheme="minorHAnsi"/>
          <w:noProof/>
          <w:color w:val="000000"/>
          <w:lang w:val="ro-RO"/>
        </w:rPr>
        <w:t>calculează impozitele și taxele locale datorate de persoanele fizice și juridice;</w:t>
      </w:r>
    </w:p>
    <w:p w:rsidR="002953F3" w:rsidRPr="002953F3" w:rsidRDefault="002953F3" w:rsidP="002953F3">
      <w:pPr>
        <w:numPr>
          <w:ilvl w:val="0"/>
          <w:numId w:val="1"/>
        </w:numPr>
        <w:suppressAutoHyphens/>
        <w:spacing w:after="0" w:line="240" w:lineRule="auto"/>
        <w:ind w:right="-66"/>
        <w:jc w:val="both"/>
        <w:rPr>
          <w:rFonts w:eastAsiaTheme="minorHAnsi" w:cstheme="minorHAnsi"/>
          <w:noProof/>
          <w:lang w:val="ro-RO"/>
        </w:rPr>
      </w:pPr>
      <w:r w:rsidRPr="002953F3">
        <w:rPr>
          <w:rFonts w:eastAsiaTheme="minorHAnsi" w:cstheme="minorHAnsi"/>
          <w:noProof/>
          <w:color w:val="000000"/>
          <w:lang w:val="ro-RO"/>
        </w:rPr>
        <w:t>ține evidența agenților economici de pe teritoriul unității administrativ-teritoriale, indiferent de forma de proprietate;</w:t>
      </w:r>
    </w:p>
    <w:p w:rsidR="002953F3" w:rsidRPr="002953F3" w:rsidRDefault="002953F3" w:rsidP="002953F3">
      <w:pPr>
        <w:numPr>
          <w:ilvl w:val="0"/>
          <w:numId w:val="1"/>
        </w:numPr>
        <w:suppressAutoHyphens/>
        <w:spacing w:after="0" w:line="240" w:lineRule="auto"/>
        <w:ind w:right="-66"/>
        <w:jc w:val="both"/>
        <w:rPr>
          <w:rFonts w:eastAsiaTheme="minorHAnsi" w:cstheme="minorHAnsi"/>
          <w:noProof/>
          <w:lang w:val="ro-RO"/>
        </w:rPr>
      </w:pPr>
      <w:r w:rsidRPr="002953F3">
        <w:rPr>
          <w:rFonts w:eastAsiaTheme="minorHAnsi" w:cstheme="minorHAnsi"/>
          <w:noProof/>
          <w:color w:val="000000"/>
          <w:lang w:val="ro-RO"/>
        </w:rPr>
        <w:t>întocmește registrul de rol pentru impozite și taxe locale, pentru fiecare contribuabil în parte;</w:t>
      </w:r>
    </w:p>
    <w:p w:rsidR="002953F3" w:rsidRPr="002953F3" w:rsidRDefault="002953F3" w:rsidP="002953F3">
      <w:pPr>
        <w:numPr>
          <w:ilvl w:val="0"/>
          <w:numId w:val="1"/>
        </w:numPr>
        <w:suppressAutoHyphens/>
        <w:spacing w:after="0" w:line="240" w:lineRule="auto"/>
        <w:ind w:right="-66"/>
        <w:jc w:val="both"/>
        <w:rPr>
          <w:rFonts w:eastAsiaTheme="minorHAnsi" w:cstheme="minorHAnsi"/>
          <w:noProof/>
          <w:lang w:val="ro-RO"/>
        </w:rPr>
      </w:pPr>
      <w:r w:rsidRPr="002953F3">
        <w:rPr>
          <w:rFonts w:eastAsiaTheme="minorHAnsi" w:cstheme="minorHAnsi"/>
          <w:noProof/>
          <w:color w:val="000000"/>
          <w:lang w:val="ro-RO"/>
        </w:rPr>
        <w:t>urmărește încasarea impozitelor și taxelor datorate de contribuabili;</w:t>
      </w:r>
    </w:p>
    <w:p w:rsidR="002953F3" w:rsidRPr="002953F3" w:rsidRDefault="002953F3" w:rsidP="002953F3">
      <w:pPr>
        <w:numPr>
          <w:ilvl w:val="0"/>
          <w:numId w:val="1"/>
        </w:numPr>
        <w:suppressAutoHyphens/>
        <w:spacing w:after="0" w:line="240" w:lineRule="auto"/>
        <w:ind w:right="-66"/>
        <w:jc w:val="both"/>
        <w:rPr>
          <w:rFonts w:eastAsiaTheme="minorHAnsi" w:cstheme="minorHAnsi"/>
          <w:noProof/>
          <w:lang w:val="ro-RO"/>
        </w:rPr>
      </w:pPr>
      <w:r w:rsidRPr="002953F3">
        <w:rPr>
          <w:rFonts w:eastAsiaTheme="minorHAnsi" w:cstheme="minorHAnsi"/>
          <w:noProof/>
          <w:color w:val="000000"/>
          <w:lang w:val="ro-RO"/>
        </w:rPr>
        <w:t>întocmește documentele justificative ale operațiunilor patrimoniale;</w:t>
      </w:r>
    </w:p>
    <w:p w:rsidR="002953F3" w:rsidRPr="002953F3" w:rsidRDefault="002953F3" w:rsidP="002953F3">
      <w:pPr>
        <w:numPr>
          <w:ilvl w:val="0"/>
          <w:numId w:val="1"/>
        </w:numPr>
        <w:suppressAutoHyphens/>
        <w:spacing w:after="0" w:line="240" w:lineRule="auto"/>
        <w:ind w:right="-66"/>
        <w:jc w:val="both"/>
        <w:rPr>
          <w:rFonts w:eastAsiaTheme="minorHAnsi" w:cstheme="minorHAnsi"/>
          <w:noProof/>
          <w:lang w:val="ro-RO"/>
        </w:rPr>
      </w:pPr>
      <w:r w:rsidRPr="002953F3">
        <w:rPr>
          <w:rFonts w:eastAsiaTheme="minorHAnsi" w:cstheme="minorHAnsi"/>
          <w:noProof/>
          <w:color w:val="000000"/>
          <w:lang w:val="ro-RO"/>
        </w:rPr>
        <w:t>urmărește ținerea corectă și la zi a contabilității privind partea de venituri;</w:t>
      </w:r>
    </w:p>
    <w:p w:rsidR="002953F3" w:rsidRPr="002953F3" w:rsidRDefault="002953F3" w:rsidP="002953F3">
      <w:pPr>
        <w:numPr>
          <w:ilvl w:val="0"/>
          <w:numId w:val="1"/>
        </w:numPr>
        <w:suppressAutoHyphens/>
        <w:spacing w:after="0" w:line="240" w:lineRule="auto"/>
        <w:ind w:right="-66"/>
        <w:jc w:val="both"/>
        <w:rPr>
          <w:rFonts w:eastAsiaTheme="minorHAnsi" w:cstheme="minorHAnsi"/>
          <w:noProof/>
          <w:lang w:val="ro-RO"/>
        </w:rPr>
      </w:pPr>
      <w:r w:rsidRPr="002953F3">
        <w:rPr>
          <w:rFonts w:eastAsiaTheme="minorHAnsi" w:cstheme="minorHAnsi"/>
          <w:noProof/>
          <w:color w:val="000000"/>
          <w:lang w:val="ro-RO"/>
        </w:rPr>
        <w:t>exercită controlul zilnic al operațiunilor efectuate prin casierie și asigură încasarea la timp a creanțelor, lichidarea operațiunilor de plată, luând măsuri pentru stabilirea răspunderilor, atunci când este cazul;</w:t>
      </w:r>
    </w:p>
    <w:p w:rsidR="002953F3" w:rsidRPr="002953F3" w:rsidRDefault="002953F3" w:rsidP="002953F3">
      <w:pPr>
        <w:numPr>
          <w:ilvl w:val="0"/>
          <w:numId w:val="1"/>
        </w:numPr>
        <w:suppressAutoHyphens/>
        <w:spacing w:after="0" w:line="240" w:lineRule="auto"/>
        <w:ind w:right="-66"/>
        <w:jc w:val="both"/>
        <w:rPr>
          <w:rFonts w:eastAsiaTheme="minorHAnsi" w:cstheme="minorHAnsi"/>
          <w:noProof/>
          <w:lang w:val="ro-RO"/>
        </w:rPr>
      </w:pPr>
      <w:r w:rsidRPr="002953F3">
        <w:rPr>
          <w:rFonts w:eastAsiaTheme="minorHAnsi" w:cstheme="minorHAnsi"/>
          <w:noProof/>
          <w:color w:val="000000"/>
          <w:lang w:val="ro-RO"/>
        </w:rPr>
        <w:t>întocmește dosarele privind înscrierile și radierile auto la nivelul comunei;</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color w:val="000000"/>
          <w:lang w:val="ro-RO"/>
        </w:rPr>
        <w:t>preia și înregistrează declarațiile de impunere depuse de contribuabili;</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ia masuri si raspunde pentru organizarea,rationalizarea si simplificarea muncii in cadrul biroului prin genralizarea prelucrarii informatiilor financiare si contabile cu ajutorul tehnicii de calcul;</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raspunde de rezolvarea, in limitele competentei stabilite a cererilor sau le indruma spre rezolvare organelor in drept;</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organizeaza si stabileste conditiile de desfasurarea a actiunilor de control fiscal care atestesta veridicitatea datelor inscrise in declaratiile de impunere de catre contribuabili;</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organizeaza si raspunde de activitatea de executare silita a contribuabililor persoanei fizice si juridice cu obligatii fiscale restante precum si ativitatea de stingere a creantelor fiscal prin alte modalitati;</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indruma, coordoneaza si raspunde de activitatea de executare silita, organizeaza când este cazul, ridicarea si depozitarea bunurilor sechestrate, solicitand eventual si valorificarea acestora in conditiile legii;</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organizeaza  si raspunde de activitatea de primire si inregistrare a cererilor privind acordarea de insleniri la plata obligatiilor fiscale;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ia masuri pentru aplicarea sanctiunilor prevazute de lege, in competenta biroului  taxe si impozite locale;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propune in toate etapele nivelul veniturilor proprii referitoare la bugetul local pentru partea de taxe si impozite in vederea elaborarii bugetului Consiliului Local;</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organizeaza si raspunde pentru activitatea, atat pe compartimente cat sip e fiecare lucrator din subordine;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urmareste si raspunde de elaborarea corespunzatoare si termenele stabilite a studiilor, analizelor, informarilor, rapoartelor si celorlalte lucrari sau actiuni cuprinse in programele de activitate sau dispuse de conducerea unitatii;</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asigura si raspunde de respectarea disciplinei in munca de catre personalul subordonat, a prevederilor Regulamentului de ordine interioara, luand in acest scop masurile ce se impun;</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in limitele componentelor stabilite de conducerea unitatii,reprezinta compartimentul pe care il conduce in relatiile cu agentii economici, institutiile publice si persoanele fizice;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urmareste si verifica activitatea profesionala a lucratorilor din cadrul compartimentelor pe care le conduce, ii indruma si sprijina in scopul sporii operativitatii, capacitatii si competentei lor in indeplinerea sarcinilor incredintate;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lastRenderedPageBreak/>
        <w:t>asigura si raspunde de cunoasterea reglementarilor legale specific domeniilor de activitate ale fiecarui compartiment, organizeaza si urmareste documentarea de specialitate a personalului din subordine;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repartizeaza pe salariati subordonati, sarcinile si corespondenta  ce revin compartimentelor respective, dand indrumarile corespunzatoare pentru solutionarea acestora;</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verifica,semneaza si vizeaza dupa caz, potrivit competentelor stabilite de conducerea primariei, lucrarile si corespondenta effectuate de personalul din subordine;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intocmeste fisele de evaluare individuale ale acestora , pina la nivelul competentei pe care o are;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isi va pune la dispozitie toate cunostintele pentru buna desfasurare a activitatii din institutie si va raspunde in mod colectiv de nerealizarea acestora;</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respecta Regulamentul Inten al aparatului de specialitat al primarului comunei Gherghești;</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Propune documente tipizate si procedure de uz intern pentru activitatea compartimentului sau a institutiei;</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Raspunde de pastrarea secretului de serviciu, precum si de secretul datelor si al informatiilor cu character conficential detinute sau la care are acces ca urmare a exercitarii atributiilor de serviciu;</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Raspunde de indeplinirea cu professionalism, loialitate, corectitudine si in mod constiincios a indatoririlor de serviciu; se abtine de la orice fapta care ar putea sa aduca prejudicii institutiei;</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Raspunde de realizarea la timp si intocmai a atributiilor ce-I revin potrivit legii, programelor aprobate si dispuse expres de catre conducerea institutiei si de raportarea asupra modului de realizare a acestora;</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Raspunde, potrivit dispozitiilor legale, de corectitudinea si exactitatea datelor, informatiilor, masurilor si sanctiunilor stipulate in documentele intocmite;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Semnaleaza  conducerii institutiei orice probleme deosebite legate de activitatea acesteia, despre care ia cunostinta in timpul indeplinirii sarcinilor sau in afara acestora, chiar daca acestea nu vizeaza direct domeniul in care are responsabilitati si atributii;</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Urmareste si asigura transmiterea in timp util a raspunsurilor la relatiile solicitate de instantele judecatoresti, organelor cu activitate jurisdictional, in legatura cu activitatea pe care o desfasoara;</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Raspunde de arhivarea, integrarea dosarelor constituite in activitatea proprie si predarea acestora spre pastrare la compartimentul de arhiva;</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Raspunde disciplinar, civil, material si penal, pentru pagubele provocate unitatii prin executarea defectuoasa a atributiilor sau prin neexecutarea acestora;</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Va face parte  din comisiile de examinare si contestatii privind concursurile / examenele de  recrutare si promovare ;</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Anuleaza chitantele emise de Compartimentul Taxe si Impozite – Casierie pentru incasarea creantelor bugetului local cu mentiunea ANULAT pe cele doua chitante  in original si semnatura;</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Zilnic verifica chitantele eliberate si raportul de incasari;</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In urma controlului CFP,corecteaza si efectueaza modificari in programul de taxe si impozite  privind persoanele fizice si juridice.</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Îndeplineşte  şi alte  atribuţii stabilite prin  lege, hotărâri  ale  Consiliului local, dispoziţii ale Primarului.</w:t>
      </w:r>
    </w:p>
    <w:p w:rsidR="002953F3" w:rsidRPr="002953F3" w:rsidRDefault="002953F3" w:rsidP="002953F3">
      <w:pPr>
        <w:numPr>
          <w:ilvl w:val="0"/>
          <w:numId w:val="1"/>
        </w:numPr>
        <w:spacing w:after="160" w:line="259" w:lineRule="auto"/>
        <w:contextualSpacing/>
        <w:jc w:val="both"/>
        <w:rPr>
          <w:rFonts w:eastAsiaTheme="minorHAnsi" w:cstheme="minorHAnsi"/>
          <w:noProof/>
          <w:lang w:val="ro-RO"/>
        </w:rPr>
      </w:pPr>
      <w:r w:rsidRPr="002953F3">
        <w:rPr>
          <w:rFonts w:eastAsiaTheme="minorHAnsi" w:cstheme="minorHAnsi"/>
          <w:noProof/>
          <w:lang w:val="ro-RO"/>
        </w:rPr>
        <w:t xml:space="preserve"> Are obligaţia să colaboreze, în exercitarea atribuţiilor de serviciu, atât cu personalul din cadrul structurii funcţionale din care face parte sau o conduce (după caz), cât şi cu compartimentele din aparatul de specialitate al primarului precum şi cu instituţiile sau serviciile publice aflate sub autoritatea Consiliului Local.</w:t>
      </w:r>
    </w:p>
    <w:p w:rsidR="002953F3" w:rsidRPr="002953F3" w:rsidRDefault="002953F3" w:rsidP="002953F3">
      <w:pPr>
        <w:jc w:val="both"/>
        <w:rPr>
          <w:rFonts w:eastAsiaTheme="minorHAnsi" w:cstheme="minorHAnsi"/>
          <w:lang w:val="ro-RO"/>
        </w:rPr>
      </w:pPr>
      <w:bookmarkStart w:id="0" w:name="_GoBack"/>
      <w:bookmarkEnd w:id="0"/>
    </w:p>
    <w:p w:rsidR="002953F3" w:rsidRPr="002953F3" w:rsidRDefault="002953F3" w:rsidP="002953F3">
      <w:pPr>
        <w:jc w:val="center"/>
        <w:rPr>
          <w:rFonts w:eastAsiaTheme="minorHAnsi" w:cstheme="minorHAnsi"/>
          <w:lang w:val="ro-RO"/>
        </w:rPr>
      </w:pPr>
      <w:r w:rsidRPr="002953F3">
        <w:rPr>
          <w:rFonts w:eastAsiaTheme="minorHAnsi" w:cstheme="minorHAnsi"/>
          <w:lang w:val="ro-RO"/>
        </w:rPr>
        <w:t>Primar,</w:t>
      </w:r>
    </w:p>
    <w:p w:rsidR="002953F3" w:rsidRPr="002953F3" w:rsidRDefault="002953F3" w:rsidP="002953F3">
      <w:pPr>
        <w:jc w:val="center"/>
        <w:rPr>
          <w:rFonts w:eastAsiaTheme="minorHAnsi" w:cstheme="minorHAnsi"/>
          <w:lang w:val="ro-RO"/>
        </w:rPr>
      </w:pPr>
      <w:r w:rsidRPr="002953F3">
        <w:rPr>
          <w:rFonts w:eastAsiaTheme="minorHAnsi" w:cstheme="minorHAnsi"/>
          <w:lang w:val="ro-RO"/>
        </w:rPr>
        <w:t xml:space="preserve">Ibanescu Nixon </w:t>
      </w:r>
      <w:r>
        <w:rPr>
          <w:rFonts w:eastAsiaTheme="minorHAnsi" w:cstheme="minorHAnsi"/>
          <w:lang w:val="ro-RO"/>
        </w:rPr>
        <w:t xml:space="preserve">Neculai </w:t>
      </w:r>
    </w:p>
    <w:p w:rsidR="008E2265" w:rsidRDefault="008E2265" w:rsidP="002953F3">
      <w:pPr>
        <w:spacing w:after="150" w:line="240" w:lineRule="auto"/>
        <w:jc w:val="center"/>
        <w:rPr>
          <w:rFonts w:ascii="Times New Roman" w:eastAsia="Times New Roman" w:hAnsi="Times New Roman" w:cs="Times New Roman"/>
          <w:b/>
          <w:i/>
          <w:color w:val="000000"/>
          <w:sz w:val="28"/>
          <w:shd w:val="clear" w:color="auto" w:fill="FFFFFF"/>
          <w:lang w:val="ro-RO"/>
        </w:rPr>
      </w:pPr>
    </w:p>
    <w:sectPr w:rsidR="008E2265" w:rsidSect="008E2265">
      <w:pgSz w:w="12240" w:h="15840"/>
      <w:pgMar w:top="851" w:right="144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4B1E41"/>
    <w:multiLevelType w:val="hybridMultilevel"/>
    <w:tmpl w:val="AFE8DB4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8C16A8"/>
    <w:rsid w:val="001944E8"/>
    <w:rsid w:val="00285A2D"/>
    <w:rsid w:val="002953F3"/>
    <w:rsid w:val="003D3425"/>
    <w:rsid w:val="00495D2F"/>
    <w:rsid w:val="004F4506"/>
    <w:rsid w:val="005B19DC"/>
    <w:rsid w:val="005B7B23"/>
    <w:rsid w:val="005F26E0"/>
    <w:rsid w:val="0065454F"/>
    <w:rsid w:val="006C0D95"/>
    <w:rsid w:val="00767068"/>
    <w:rsid w:val="007843CD"/>
    <w:rsid w:val="008A0F4B"/>
    <w:rsid w:val="008C16A8"/>
    <w:rsid w:val="008D149C"/>
    <w:rsid w:val="008E2265"/>
    <w:rsid w:val="00BB2647"/>
    <w:rsid w:val="00BF6A84"/>
    <w:rsid w:val="00DA3BDC"/>
    <w:rsid w:val="00FF1F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6A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6A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001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8</Pages>
  <Words>3788</Words>
  <Characters>21592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7</cp:revision>
  <cp:lastPrinted>2022-04-13T09:22:00Z</cp:lastPrinted>
  <dcterms:created xsi:type="dcterms:W3CDTF">2023-03-15T08:51:00Z</dcterms:created>
  <dcterms:modified xsi:type="dcterms:W3CDTF">2023-03-15T11:39:00Z</dcterms:modified>
</cp:coreProperties>
</file>