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6A" w:rsidRDefault="008C16A8" w:rsidP="008C16A8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BIBLIOGRAFIE/TEMATICA</w:t>
      </w:r>
    </w:p>
    <w:p w:rsidR="008D149C" w:rsidRDefault="008C16A8" w:rsidP="008C16A8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AC47C2">
        <w:rPr>
          <w:rFonts w:ascii="Times New Roman" w:hAnsi="Times New Roman" w:cs="Times New Roman"/>
          <w:b/>
          <w:i/>
          <w:sz w:val="28"/>
          <w:szCs w:val="28"/>
        </w:rPr>
        <w:t xml:space="preserve">Inspector </w:t>
      </w:r>
      <w:proofErr w:type="spellStart"/>
      <w:r w:rsidRPr="00AC47C2">
        <w:rPr>
          <w:rFonts w:ascii="Times New Roman" w:hAnsi="Times New Roman" w:cs="Times New Roman"/>
          <w:b/>
          <w:i/>
          <w:sz w:val="28"/>
          <w:szCs w:val="28"/>
        </w:rPr>
        <w:t>clasa</w:t>
      </w:r>
      <w:proofErr w:type="spellEnd"/>
      <w:r w:rsidRPr="00AC47C2">
        <w:rPr>
          <w:rFonts w:ascii="Times New Roman" w:hAnsi="Times New Roman" w:cs="Times New Roman"/>
          <w:b/>
          <w:i/>
          <w:sz w:val="28"/>
          <w:szCs w:val="28"/>
        </w:rPr>
        <w:t xml:space="preserve"> I grad </w:t>
      </w:r>
      <w:proofErr w:type="spellStart"/>
      <w:r w:rsidRPr="00AC47C2">
        <w:rPr>
          <w:rFonts w:ascii="Times New Roman" w:hAnsi="Times New Roman" w:cs="Times New Roman"/>
          <w:b/>
          <w:i/>
          <w:sz w:val="28"/>
          <w:szCs w:val="28"/>
        </w:rPr>
        <w:t>profesional</w:t>
      </w:r>
      <w:proofErr w:type="spellEnd"/>
      <w:r w:rsidRPr="00AC47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911F8E">
        <w:rPr>
          <w:rFonts w:ascii="Times New Roman" w:hAnsi="Times New Roman" w:cs="Times New Roman"/>
          <w:b/>
          <w:i/>
          <w:sz w:val="28"/>
          <w:szCs w:val="28"/>
        </w:rPr>
        <w:t xml:space="preserve">debutant </w:t>
      </w:r>
      <w:r w:rsidRPr="00AC47C2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proofErr w:type="gramEnd"/>
      <w:r w:rsidRPr="00AC47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C47C2">
        <w:rPr>
          <w:rFonts w:ascii="Times New Roman" w:hAnsi="Times New Roman" w:cs="Times New Roman"/>
          <w:b/>
          <w:i/>
          <w:sz w:val="28"/>
          <w:szCs w:val="28"/>
        </w:rPr>
        <w:t>Compartiment</w:t>
      </w:r>
      <w:proofErr w:type="spellEnd"/>
      <w:r w:rsidRPr="00AC47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1F8E">
        <w:rPr>
          <w:rFonts w:ascii="Times New Roman" w:hAnsi="Times New Roman" w:cs="Times New Roman"/>
          <w:b/>
          <w:i/>
          <w:sz w:val="28"/>
          <w:szCs w:val="28"/>
        </w:rPr>
        <w:t xml:space="preserve"> Stare </w:t>
      </w:r>
      <w:proofErr w:type="spellStart"/>
      <w:r w:rsidR="00911F8E">
        <w:rPr>
          <w:rFonts w:ascii="Times New Roman" w:hAnsi="Times New Roman" w:cs="Times New Roman"/>
          <w:b/>
          <w:i/>
          <w:sz w:val="28"/>
          <w:szCs w:val="28"/>
        </w:rPr>
        <w:t>Civila</w:t>
      </w:r>
      <w:proofErr w:type="spellEnd"/>
    </w:p>
    <w:tbl>
      <w:tblPr>
        <w:tblW w:w="9483" w:type="dxa"/>
        <w:tblInd w:w="93" w:type="dxa"/>
        <w:tblLook w:val="04A0"/>
      </w:tblPr>
      <w:tblGrid>
        <w:gridCol w:w="3172"/>
        <w:gridCol w:w="181"/>
        <w:gridCol w:w="2976"/>
        <w:gridCol w:w="3154"/>
      </w:tblGrid>
      <w:tr w:rsidR="00911F8E" w:rsidRPr="00911F8E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1F8E">
              <w:rPr>
                <w:rFonts w:ascii="Calibri" w:eastAsia="Times New Roman" w:hAnsi="Calibri" w:cs="Calibri"/>
                <w:color w:val="000000"/>
              </w:rPr>
              <w:t xml:space="preserve">1.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Constituţia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României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republicată</w:t>
            </w:r>
            <w:proofErr w:type="spellEnd"/>
          </w:p>
        </w:tc>
      </w:tr>
      <w:tr w:rsidR="00911F8E" w:rsidRPr="00911F8E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1F8E">
              <w:rPr>
                <w:rFonts w:ascii="Calibri" w:eastAsia="Times New Roman" w:hAnsi="Calibri" w:cs="Calibri"/>
                <w:color w:val="000000"/>
              </w:rPr>
              <w:t xml:space="preserve">cu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Drepturile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libertăţile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îndatoririle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fundamentale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Administraţia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publică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locală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>;</w:t>
            </w:r>
          </w:p>
        </w:tc>
      </w:tr>
      <w:tr w:rsidR="00911F8E" w:rsidRPr="00911F8E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1F8E">
              <w:rPr>
                <w:rFonts w:ascii="Calibri" w:eastAsia="Times New Roman" w:hAnsi="Calibri" w:cs="Calibri"/>
                <w:color w:val="000000"/>
              </w:rPr>
              <w:t xml:space="preserve">2.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Ordonanţa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Guvernului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nr. 137/2000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prevenirea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sancţionarea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tuturor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formelor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discriminare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republicată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911F8E" w:rsidRPr="00911F8E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1F8E">
              <w:rPr>
                <w:rFonts w:ascii="Calibri" w:eastAsia="Times New Roman" w:hAnsi="Calibri" w:cs="Calibri"/>
                <w:color w:val="000000"/>
              </w:rPr>
              <w:t xml:space="preserve">cu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Principii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definiţii</w:t>
            </w:r>
            <w:proofErr w:type="spellEnd"/>
          </w:p>
        </w:tc>
      </w:tr>
      <w:tr w:rsidR="00911F8E" w:rsidRPr="00911F8E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1F8E"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Legea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nr. 202/2002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egalitatea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şanse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tratament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între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femei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bărbaţi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republicată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911F8E" w:rsidRPr="00911F8E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1F8E">
              <w:rPr>
                <w:rFonts w:ascii="Calibri" w:eastAsia="Times New Roman" w:hAnsi="Calibri" w:cs="Calibri"/>
                <w:color w:val="000000"/>
              </w:rPr>
              <w:t xml:space="preserve">cu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Dispoziţii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generale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Egalitatea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sanse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tratament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intre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femei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bărbaţi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in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domeniul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muncii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Egalitatea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sanse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tratament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in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ceea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priveste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accesul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la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educatie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, la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sănătate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, la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cultură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la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informare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Egalitatea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sanse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intre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femei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barbaţi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in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ceea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priveste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participarea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la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luarea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deciziei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Soluţionarea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sesizărilor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reclamaţiilor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discriminarea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bazată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pe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criteriul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de sex</w:t>
            </w:r>
          </w:p>
        </w:tc>
      </w:tr>
      <w:tr w:rsidR="00911F8E" w:rsidRPr="00911F8E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1F8E">
              <w:rPr>
                <w:rFonts w:ascii="Calibri" w:eastAsia="Times New Roman" w:hAnsi="Calibri" w:cs="Calibri"/>
                <w:color w:val="000000"/>
              </w:rPr>
              <w:t xml:space="preserve">4.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Titlul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I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II ale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părţii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a VI-a din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Ordonanţa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urgenţă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a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Guvernului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nr. 57/2019, cu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911F8E" w:rsidRPr="00911F8E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1F8E">
              <w:rPr>
                <w:rFonts w:ascii="Calibri" w:eastAsia="Times New Roman" w:hAnsi="Calibri" w:cs="Calibri"/>
                <w:color w:val="000000"/>
              </w:rPr>
              <w:t xml:space="preserve">cu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Dispoziţii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generale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Statutul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funcţionarilor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publici</w:t>
            </w:r>
            <w:proofErr w:type="spellEnd"/>
          </w:p>
        </w:tc>
      </w:tr>
      <w:tr w:rsidR="00911F8E" w:rsidRPr="00911F8E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1F8E">
              <w:rPr>
                <w:rFonts w:ascii="Calibri" w:eastAsia="Times New Roman" w:hAnsi="Calibri" w:cs="Calibri"/>
                <w:color w:val="000000"/>
              </w:rPr>
              <w:t xml:space="preserve">5. O.G. nr. 2/2001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regimul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juridic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contravenţiilor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ulterioa</w:t>
            </w:r>
            <w:proofErr w:type="spellEnd"/>
          </w:p>
        </w:tc>
      </w:tr>
      <w:tr w:rsidR="00911F8E" w:rsidRPr="00911F8E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1F8E">
              <w:rPr>
                <w:rFonts w:ascii="Calibri" w:eastAsia="Times New Roman" w:hAnsi="Calibri" w:cs="Calibri"/>
                <w:color w:val="000000"/>
              </w:rPr>
              <w:t xml:space="preserve">cu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Dispoziţii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generale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Constatarea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contravenţiei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Aplicarea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sancţiunilor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contravenţionale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Dispoziţii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speciale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tranzitorii</w:t>
            </w:r>
            <w:proofErr w:type="spellEnd"/>
          </w:p>
        </w:tc>
      </w:tr>
      <w:tr w:rsidR="00911F8E" w:rsidRPr="00911F8E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1F8E">
              <w:rPr>
                <w:rFonts w:ascii="Calibri" w:eastAsia="Times New Roman" w:hAnsi="Calibri" w:cs="Calibri"/>
                <w:color w:val="000000"/>
              </w:rPr>
              <w:t xml:space="preserve">6. O.U.G. nr. 97/2005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evidenţa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domiciliul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reşedinţa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actele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identitate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ale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cetăţenilor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români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republicată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911F8E" w:rsidRPr="00911F8E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1F8E">
              <w:rPr>
                <w:rFonts w:ascii="Calibri" w:eastAsia="Times New Roman" w:hAnsi="Calibri" w:cs="Calibri"/>
                <w:color w:val="000000"/>
              </w:rPr>
              <w:t xml:space="preserve">cu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Dispoziţii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generale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Organizarea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administrarea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R.N.E.P.;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Actele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identitate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Domiciliul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reşedinţa</w:t>
            </w:r>
            <w:proofErr w:type="spellEnd"/>
            <w:r w:rsidRPr="00911F8E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911F8E">
              <w:rPr>
                <w:rFonts w:ascii="Calibri" w:eastAsia="Times New Roman" w:hAnsi="Calibri" w:cs="Calibri"/>
                <w:color w:val="000000"/>
              </w:rPr>
              <w:t>Sancţiuni</w:t>
            </w:r>
            <w:proofErr w:type="spellEnd"/>
          </w:p>
        </w:tc>
      </w:tr>
      <w:tr w:rsidR="00911F8E" w:rsidRPr="00911F8E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90" w:type="dxa"/>
              <w:tblLook w:val="04A0"/>
            </w:tblPr>
            <w:tblGrid>
              <w:gridCol w:w="3089"/>
              <w:gridCol w:w="3089"/>
              <w:gridCol w:w="3089"/>
            </w:tblGrid>
            <w:tr w:rsidR="00911F8E" w:rsidRPr="00911F8E" w:rsidTr="00911F8E">
              <w:trPr>
                <w:trHeight w:val="300"/>
              </w:trPr>
              <w:tc>
                <w:tcPr>
                  <w:tcW w:w="9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F8E" w:rsidRPr="00911F8E" w:rsidRDefault="0078036A" w:rsidP="00911F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.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Legea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nr. 119 / 1996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cu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privire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la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actele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stare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civilă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, cu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modificările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şi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completările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ulterioare</w:t>
                  </w:r>
                  <w:proofErr w:type="spellEnd"/>
                </w:p>
              </w:tc>
            </w:tr>
            <w:tr w:rsidR="00911F8E" w:rsidRPr="00911F8E" w:rsidTr="00911F8E">
              <w:trPr>
                <w:trHeight w:val="300"/>
              </w:trPr>
              <w:tc>
                <w:tcPr>
                  <w:tcW w:w="3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F8E" w:rsidRPr="00911F8E" w:rsidRDefault="00911F8E" w:rsidP="00911F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F8E" w:rsidRPr="00911F8E" w:rsidRDefault="00911F8E" w:rsidP="00911F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F8E" w:rsidRPr="00911F8E" w:rsidRDefault="00911F8E" w:rsidP="00911F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911F8E" w:rsidRPr="00911F8E" w:rsidTr="00911F8E">
              <w:trPr>
                <w:trHeight w:val="300"/>
              </w:trPr>
              <w:tc>
                <w:tcPr>
                  <w:tcW w:w="9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F8E" w:rsidRPr="00911F8E" w:rsidRDefault="00911F8E" w:rsidP="00911F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cu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tematica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Dispoziţii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generale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Intocmirea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actelor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stare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civilă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Schimbarea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pe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cale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administrativă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a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numelor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persoanelor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fizice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Inscrierea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menţiunilor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in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actele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stare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civilă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Reconstituirea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si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intocmirea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ulterioară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a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actelor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stare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civilă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Anularea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modificarea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rectificarea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sau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completarea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actelor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stare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civilă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şi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a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menţiunilor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Conţinutul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şi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forma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actelor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stare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civilă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.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Păstrarea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registrelor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stare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civilă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.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Pastrarea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registrelor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stare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civilă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Contravenţii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Dispoziţii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finale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şi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tranzitorii</w:t>
                  </w:r>
                  <w:proofErr w:type="spellEnd"/>
                </w:p>
              </w:tc>
            </w:tr>
            <w:tr w:rsidR="00911F8E" w:rsidRPr="00911F8E" w:rsidTr="00911F8E">
              <w:trPr>
                <w:trHeight w:val="300"/>
              </w:trPr>
              <w:tc>
                <w:tcPr>
                  <w:tcW w:w="3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F8E" w:rsidRPr="00911F8E" w:rsidRDefault="00911F8E" w:rsidP="00911F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F8E" w:rsidRPr="00911F8E" w:rsidRDefault="00911F8E" w:rsidP="00911F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F8E" w:rsidRPr="00911F8E" w:rsidRDefault="00911F8E" w:rsidP="00911F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911F8E" w:rsidRPr="00911F8E" w:rsidTr="00911F8E">
              <w:trPr>
                <w:trHeight w:val="300"/>
              </w:trPr>
              <w:tc>
                <w:tcPr>
                  <w:tcW w:w="9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F8E" w:rsidRPr="00911F8E" w:rsidRDefault="0078036A" w:rsidP="00911F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8</w:t>
                  </w:r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.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Hotărârea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nr. 64 / 2011 pentru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aprobarea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Metodologiei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cu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privire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la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aplicarea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unitară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a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dispoziţiilor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in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materie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stare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civilă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, cu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modificarile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şi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completarile</w:t>
                  </w:r>
                  <w:proofErr w:type="spellEnd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="00911F8E" w:rsidRPr="00911F8E">
                    <w:rPr>
                      <w:rFonts w:ascii="Calibri" w:eastAsia="Times New Roman" w:hAnsi="Calibri" w:cs="Calibri"/>
                      <w:color w:val="000000"/>
                    </w:rPr>
                    <w:t>ulterioare</w:t>
                  </w:r>
                  <w:proofErr w:type="spellEnd"/>
                </w:p>
              </w:tc>
            </w:tr>
            <w:tr w:rsidR="00911F8E" w:rsidRPr="00911F8E" w:rsidTr="00911F8E">
              <w:trPr>
                <w:trHeight w:val="300"/>
              </w:trPr>
              <w:tc>
                <w:tcPr>
                  <w:tcW w:w="3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F8E" w:rsidRPr="00911F8E" w:rsidRDefault="00911F8E" w:rsidP="00911F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F8E" w:rsidRPr="00911F8E" w:rsidRDefault="00911F8E" w:rsidP="00911F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F8E" w:rsidRPr="00911F8E" w:rsidRDefault="00911F8E" w:rsidP="00911F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911F8E" w:rsidRPr="00911F8E" w:rsidTr="00911F8E">
              <w:trPr>
                <w:trHeight w:val="300"/>
              </w:trPr>
              <w:tc>
                <w:tcPr>
                  <w:tcW w:w="9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F8E" w:rsidRPr="00911F8E" w:rsidRDefault="00911F8E" w:rsidP="00911F8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cu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tematica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Exercitarea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atribuţiilor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stare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civilă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Inregistrarea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actelor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stare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civilă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Atribuirea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înscrierea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şi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gestionarea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C.N.P.;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Inregistrarea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actelor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stare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civilă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in caz de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mobilizare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război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ori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participare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la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misiuni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menţinere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a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păcii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sau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in scop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umanitar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Eliberarea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certificatelor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stare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civilă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;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Constatarea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desfacerii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căsătoriei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prin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acordul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soţilor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catre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Ofiţerul</w:t>
                  </w:r>
                  <w:proofErr w:type="spellEnd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 xml:space="preserve"> de stare </w:t>
                  </w:r>
                  <w:proofErr w:type="spellStart"/>
                  <w:r w:rsidRPr="00911F8E">
                    <w:rPr>
                      <w:rFonts w:ascii="Calibri" w:eastAsia="Times New Roman" w:hAnsi="Calibri" w:cs="Calibri"/>
                      <w:color w:val="000000"/>
                    </w:rPr>
                    <w:t>civilă</w:t>
                  </w:r>
                  <w:proofErr w:type="spellEnd"/>
                </w:p>
              </w:tc>
            </w:tr>
          </w:tbl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36A" w:rsidRPr="00911F8E" w:rsidRDefault="0078036A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911F8E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911F8E" w:rsidRDefault="00911F8E" w:rsidP="00911F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C8" w:rsidRPr="00CF36C8" w:rsidRDefault="00CF36C8" w:rsidP="00CF36C8">
            <w:pPr>
              <w:ind w:left="720"/>
              <w:jc w:val="both"/>
              <w:rPr>
                <w:rFonts w:cstheme="minorHAnsi"/>
                <w:b/>
                <w:u w:val="single"/>
                <w:lang w:val="ro-RO"/>
              </w:rPr>
            </w:pPr>
            <w:r w:rsidRPr="00CF36C8">
              <w:rPr>
                <w:rFonts w:cstheme="minorHAnsi"/>
                <w:b/>
                <w:u w:val="single"/>
                <w:lang w:val="ro-RO"/>
              </w:rPr>
              <w:t>Atribuțiile postului: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Întocmește</w:t>
            </w:r>
            <w:proofErr w:type="spellEnd"/>
            <w:r w:rsidRPr="00CF36C8">
              <w:rPr>
                <w:rFonts w:cstheme="minorHAnsi"/>
              </w:rPr>
              <w:t xml:space="preserve">, la </w:t>
            </w:r>
            <w:proofErr w:type="spellStart"/>
            <w:r w:rsidRPr="00CF36C8">
              <w:rPr>
                <w:rFonts w:cstheme="minorHAnsi"/>
              </w:rPr>
              <w:t>cerere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sau</w:t>
            </w:r>
            <w:proofErr w:type="spellEnd"/>
            <w:r w:rsidRPr="00CF36C8">
              <w:rPr>
                <w:rFonts w:cstheme="minorHAnsi"/>
              </w:rPr>
              <w:t xml:space="preserve"> din </w:t>
            </w:r>
            <w:proofErr w:type="spellStart"/>
            <w:r w:rsidRPr="00CF36C8">
              <w:rPr>
                <w:rFonts w:cstheme="minorHAnsi"/>
              </w:rPr>
              <w:t>oficiu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potrivit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legii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acte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naștere</w:t>
            </w:r>
            <w:proofErr w:type="spellEnd"/>
            <w:r w:rsidRPr="00CF36C8">
              <w:rPr>
                <w:rFonts w:cstheme="minorHAnsi"/>
              </w:rPr>
              <w:t xml:space="preserve">, de </w:t>
            </w:r>
            <w:proofErr w:type="spellStart"/>
            <w:r w:rsidRPr="00CF36C8">
              <w:rPr>
                <w:rFonts w:cstheme="minorHAnsi"/>
              </w:rPr>
              <w:t>căsătorie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și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deces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dublu</w:t>
            </w:r>
            <w:proofErr w:type="spellEnd"/>
            <w:r w:rsidRPr="00CF36C8">
              <w:rPr>
                <w:rFonts w:cstheme="minorHAnsi"/>
              </w:rPr>
              <w:t xml:space="preserve"> exemplar </w:t>
            </w:r>
            <w:proofErr w:type="spellStart"/>
            <w:r w:rsidRPr="00CF36C8">
              <w:rPr>
                <w:rFonts w:cstheme="minorHAnsi"/>
              </w:rPr>
              <w:t>și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eliberează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persoanelor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fizice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îndreptățite</w:t>
            </w:r>
            <w:proofErr w:type="spellEnd"/>
            <w:r w:rsidRPr="00CF36C8">
              <w:rPr>
                <w:rFonts w:cstheme="minorHAnsi"/>
              </w:rPr>
              <w:t xml:space="preserve"> certificate </w:t>
            </w:r>
            <w:proofErr w:type="spellStart"/>
            <w:r w:rsidRPr="00CF36C8">
              <w:rPr>
                <w:rFonts w:cstheme="minorHAnsi"/>
              </w:rPr>
              <w:t>doveditoare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privind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actele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și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faptele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înregistrate</w:t>
            </w:r>
            <w:proofErr w:type="spellEnd"/>
            <w:r w:rsidRPr="00CF36C8">
              <w:rPr>
                <w:rFonts w:cstheme="minorHAnsi"/>
              </w:rPr>
              <w:t>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Înscriu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menţiuni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marginea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actelor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aflate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păstrare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trimit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comunicări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menţiuni</w:t>
            </w:r>
            <w:proofErr w:type="spellEnd"/>
            <w:r w:rsidRPr="00CF36C8">
              <w:rPr>
                <w:rFonts w:cstheme="minorHAnsi"/>
              </w:rPr>
              <w:t xml:space="preserve"> pentru </w:t>
            </w:r>
            <w:proofErr w:type="spellStart"/>
            <w:r w:rsidRPr="00CF36C8">
              <w:rPr>
                <w:rFonts w:cstheme="minorHAnsi"/>
              </w:rPr>
              <w:t>înscriere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registrele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 - </w:t>
            </w:r>
            <w:proofErr w:type="spellStart"/>
            <w:r w:rsidRPr="00CF36C8">
              <w:rPr>
                <w:rFonts w:cstheme="minorHAnsi"/>
              </w:rPr>
              <w:t>exemplarul</w:t>
            </w:r>
            <w:proofErr w:type="spellEnd"/>
            <w:r w:rsidRPr="00CF36C8">
              <w:rPr>
                <w:rFonts w:cstheme="minorHAnsi"/>
              </w:rPr>
              <w:t xml:space="preserve"> I </w:t>
            </w:r>
            <w:proofErr w:type="spellStart"/>
            <w:r w:rsidRPr="00CF36C8">
              <w:rPr>
                <w:rFonts w:cstheme="minorHAnsi"/>
              </w:rPr>
              <w:t>sau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după</w:t>
            </w:r>
            <w:proofErr w:type="spellEnd"/>
            <w:r w:rsidRPr="00CF36C8">
              <w:rPr>
                <w:rFonts w:cstheme="minorHAnsi"/>
              </w:rPr>
              <w:t xml:space="preserve"> caz, </w:t>
            </w:r>
            <w:proofErr w:type="spellStart"/>
            <w:r w:rsidRPr="00CF36C8">
              <w:rPr>
                <w:rFonts w:cstheme="minorHAnsi"/>
              </w:rPr>
              <w:t>exemplarul</w:t>
            </w:r>
            <w:proofErr w:type="spellEnd"/>
            <w:r w:rsidRPr="00CF36C8">
              <w:rPr>
                <w:rFonts w:cstheme="minorHAnsi"/>
              </w:rPr>
              <w:t xml:space="preserve"> II,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condiţiile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prezentei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metodologii</w:t>
            </w:r>
            <w:proofErr w:type="spellEnd"/>
            <w:r w:rsidRPr="00CF36C8">
              <w:rPr>
                <w:rFonts w:cstheme="minorHAnsi"/>
              </w:rPr>
              <w:t>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Eliberează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gratuit</w:t>
            </w:r>
            <w:proofErr w:type="spellEnd"/>
            <w:r w:rsidRPr="00CF36C8">
              <w:rPr>
                <w:rFonts w:cstheme="minorHAnsi"/>
              </w:rPr>
              <w:t xml:space="preserve">, la </w:t>
            </w:r>
            <w:proofErr w:type="spellStart"/>
            <w:r w:rsidRPr="00CF36C8">
              <w:rPr>
                <w:rFonts w:cstheme="minorHAnsi"/>
              </w:rPr>
              <w:t>cererea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autorităţilor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publice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extrase</w:t>
            </w:r>
            <w:proofErr w:type="spellEnd"/>
            <w:r w:rsidRPr="00CF36C8">
              <w:rPr>
                <w:rFonts w:cstheme="minorHAnsi"/>
              </w:rPr>
              <w:t xml:space="preserve"> pentru </w:t>
            </w:r>
            <w:proofErr w:type="spellStart"/>
            <w:r w:rsidRPr="00CF36C8">
              <w:rPr>
                <w:rFonts w:cstheme="minorHAnsi"/>
              </w:rPr>
              <w:t>uz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oficial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pe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actele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, precum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fotocopii</w:t>
            </w:r>
            <w:proofErr w:type="spellEnd"/>
            <w:r w:rsidRPr="00CF36C8">
              <w:rPr>
                <w:rFonts w:cstheme="minorHAnsi"/>
              </w:rPr>
              <w:t xml:space="preserve"> ale </w:t>
            </w:r>
            <w:proofErr w:type="spellStart"/>
            <w:r w:rsidRPr="00CF36C8">
              <w:rPr>
                <w:rFonts w:cstheme="minorHAnsi"/>
              </w:rPr>
              <w:t>documentelor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aflate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arhiva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proprie</w:t>
            </w:r>
            <w:proofErr w:type="spellEnd"/>
            <w:r w:rsidRPr="00CF36C8">
              <w:rPr>
                <w:rFonts w:cstheme="minorHAnsi"/>
              </w:rPr>
              <w:t xml:space="preserve">, cu </w:t>
            </w:r>
            <w:proofErr w:type="spellStart"/>
            <w:r w:rsidRPr="00CF36C8">
              <w:rPr>
                <w:rFonts w:cstheme="minorHAnsi"/>
              </w:rPr>
              <w:t>respectarea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prevederilor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Legii</w:t>
            </w:r>
            <w:proofErr w:type="spellEnd"/>
            <w:r w:rsidRPr="00CF36C8">
              <w:rPr>
                <w:rFonts w:cstheme="minorHAnsi"/>
              </w:rPr>
              <w:t xml:space="preserve"> nr. 16/1996, cu </w:t>
            </w:r>
            <w:proofErr w:type="spellStart"/>
            <w:r w:rsidRPr="00CF36C8">
              <w:rPr>
                <w:rFonts w:cstheme="minorHAnsi"/>
              </w:rPr>
              <w:t>modificările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completările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ulterioare</w:t>
            </w:r>
            <w:proofErr w:type="spellEnd"/>
            <w:r w:rsidRPr="00CF36C8">
              <w:rPr>
                <w:rFonts w:cstheme="minorHAnsi"/>
              </w:rPr>
              <w:t xml:space="preserve">, precum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ale </w:t>
            </w:r>
            <w:proofErr w:type="spellStart"/>
            <w:r w:rsidRPr="00CF36C8">
              <w:rPr>
                <w:rFonts w:cstheme="minorHAnsi"/>
              </w:rPr>
              <w:t>Legii</w:t>
            </w:r>
            <w:proofErr w:type="spellEnd"/>
            <w:r w:rsidRPr="00CF36C8">
              <w:rPr>
                <w:rFonts w:cstheme="minorHAnsi"/>
              </w:rPr>
              <w:t xml:space="preserve"> nr. 677/2001, cu </w:t>
            </w:r>
            <w:proofErr w:type="spellStart"/>
            <w:r w:rsidRPr="00CF36C8">
              <w:rPr>
                <w:rFonts w:cstheme="minorHAnsi"/>
              </w:rPr>
              <w:t>modificările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completările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ulterioare</w:t>
            </w:r>
            <w:proofErr w:type="spellEnd"/>
            <w:r w:rsidRPr="00CF36C8">
              <w:rPr>
                <w:rFonts w:cstheme="minorHAnsi"/>
              </w:rPr>
              <w:t>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Eliberează</w:t>
            </w:r>
            <w:proofErr w:type="spellEnd"/>
            <w:r w:rsidRPr="00CF36C8">
              <w:rPr>
                <w:rFonts w:cstheme="minorHAnsi"/>
              </w:rPr>
              <w:t xml:space="preserve">, la </w:t>
            </w:r>
            <w:proofErr w:type="spellStart"/>
            <w:r w:rsidRPr="00CF36C8">
              <w:rPr>
                <w:rFonts w:cstheme="minorHAnsi"/>
              </w:rPr>
              <w:t>cererea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persoanelor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fizice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dovezi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privind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înregistrarea</w:t>
            </w:r>
            <w:proofErr w:type="spellEnd"/>
            <w:r w:rsidRPr="00CF36C8">
              <w:rPr>
                <w:rFonts w:cstheme="minorHAnsi"/>
              </w:rPr>
              <w:t xml:space="preserve"> unui act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potrivit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modelului</w:t>
            </w:r>
            <w:proofErr w:type="spellEnd"/>
            <w:r w:rsidRPr="00CF36C8">
              <w:rPr>
                <w:rFonts w:cstheme="minorHAnsi"/>
              </w:rPr>
              <w:t xml:space="preserve"> prevăzut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anexa</w:t>
            </w:r>
            <w:proofErr w:type="spellEnd"/>
            <w:r w:rsidRPr="00CF36C8">
              <w:rPr>
                <w:rFonts w:cstheme="minorHAnsi"/>
              </w:rPr>
              <w:t xml:space="preserve"> nr. 9; </w:t>
            </w:r>
            <w:proofErr w:type="spellStart"/>
            <w:r w:rsidRPr="00CF36C8">
              <w:rPr>
                <w:rFonts w:cstheme="minorHAnsi"/>
              </w:rPr>
              <w:t>dovezile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cuprind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după</w:t>
            </w:r>
            <w:proofErr w:type="spellEnd"/>
            <w:r w:rsidRPr="00CF36C8">
              <w:rPr>
                <w:rFonts w:cstheme="minorHAnsi"/>
              </w:rPr>
              <w:t xml:space="preserve"> caz, </w:t>
            </w:r>
            <w:proofErr w:type="spellStart"/>
            <w:r w:rsidRPr="00CF36C8">
              <w:rPr>
                <w:rFonts w:cstheme="minorHAnsi"/>
              </w:rPr>
              <w:t>precizări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referitoare</w:t>
            </w:r>
            <w:proofErr w:type="spellEnd"/>
            <w:r w:rsidRPr="00CF36C8">
              <w:rPr>
                <w:rFonts w:cstheme="minorHAnsi"/>
              </w:rPr>
              <w:t xml:space="preserve"> la </w:t>
            </w:r>
            <w:proofErr w:type="spellStart"/>
            <w:r w:rsidRPr="00CF36C8">
              <w:rPr>
                <w:rFonts w:cstheme="minorHAnsi"/>
              </w:rPr>
              <w:t>menţiunile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existente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marginea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actului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>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Trimit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structurilor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evidenţă</w:t>
            </w:r>
            <w:proofErr w:type="spellEnd"/>
            <w:r w:rsidRPr="00CF36C8">
              <w:rPr>
                <w:rFonts w:cstheme="minorHAnsi"/>
              </w:rPr>
              <w:t xml:space="preserve"> a </w:t>
            </w:r>
            <w:proofErr w:type="spellStart"/>
            <w:r w:rsidRPr="00CF36C8">
              <w:rPr>
                <w:rFonts w:cstheme="minorHAnsi"/>
              </w:rPr>
              <w:t>persoanelor</w:t>
            </w:r>
            <w:proofErr w:type="spellEnd"/>
            <w:r w:rsidRPr="00CF36C8">
              <w:rPr>
                <w:rFonts w:cstheme="minorHAnsi"/>
              </w:rPr>
              <w:t xml:space="preserve"> din </w:t>
            </w:r>
            <w:proofErr w:type="spellStart"/>
            <w:r w:rsidRPr="00CF36C8">
              <w:rPr>
                <w:rFonts w:cstheme="minorHAnsi"/>
              </w:rPr>
              <w:t>cadrul</w:t>
            </w:r>
            <w:proofErr w:type="spellEnd"/>
            <w:r w:rsidRPr="00CF36C8">
              <w:rPr>
                <w:rFonts w:cstheme="minorHAnsi"/>
              </w:rPr>
              <w:t xml:space="preserve"> S.P.C.L.E.P., la care este </w:t>
            </w:r>
            <w:proofErr w:type="spellStart"/>
            <w:r w:rsidRPr="00CF36C8">
              <w:rPr>
                <w:rFonts w:cstheme="minorHAnsi"/>
              </w:rPr>
              <w:t>arondată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unitatea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administrativ-teritorială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termen</w:t>
            </w:r>
            <w:proofErr w:type="spellEnd"/>
            <w:r w:rsidRPr="00CF36C8">
              <w:rPr>
                <w:rFonts w:cstheme="minorHAnsi"/>
              </w:rPr>
              <w:t xml:space="preserve"> de 10 </w:t>
            </w:r>
            <w:proofErr w:type="spellStart"/>
            <w:r w:rsidRPr="00CF36C8">
              <w:rPr>
                <w:rFonts w:cstheme="minorHAnsi"/>
              </w:rPr>
              <w:t>zile</w:t>
            </w:r>
            <w:proofErr w:type="spellEnd"/>
            <w:r w:rsidRPr="00CF36C8">
              <w:rPr>
                <w:rFonts w:cstheme="minorHAnsi"/>
              </w:rPr>
              <w:t xml:space="preserve"> de la data </w:t>
            </w:r>
            <w:proofErr w:type="spellStart"/>
            <w:r w:rsidRPr="00CF36C8">
              <w:rPr>
                <w:rFonts w:cstheme="minorHAnsi"/>
              </w:rPr>
              <w:t>întocmirii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actului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sau</w:t>
            </w:r>
            <w:proofErr w:type="spellEnd"/>
            <w:r w:rsidRPr="00CF36C8">
              <w:rPr>
                <w:rFonts w:cstheme="minorHAnsi"/>
              </w:rPr>
              <w:t xml:space="preserve"> a </w:t>
            </w:r>
            <w:proofErr w:type="spellStart"/>
            <w:r w:rsidRPr="00CF36C8">
              <w:rPr>
                <w:rFonts w:cstheme="minorHAnsi"/>
              </w:rPr>
              <w:t>modificărilor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intervenite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statutul</w:t>
            </w:r>
            <w:proofErr w:type="spellEnd"/>
            <w:r w:rsidRPr="00CF36C8">
              <w:rPr>
                <w:rFonts w:cstheme="minorHAnsi"/>
              </w:rPr>
              <w:t xml:space="preserve"> civil, </w:t>
            </w:r>
            <w:proofErr w:type="spellStart"/>
            <w:r w:rsidRPr="00CF36C8">
              <w:rPr>
                <w:rFonts w:cstheme="minorHAnsi"/>
              </w:rPr>
              <w:t>comunicări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nominale</w:t>
            </w:r>
            <w:proofErr w:type="spellEnd"/>
            <w:r w:rsidRPr="00CF36C8">
              <w:rPr>
                <w:rFonts w:cstheme="minorHAnsi"/>
              </w:rPr>
              <w:t xml:space="preserve"> pentru </w:t>
            </w:r>
            <w:proofErr w:type="spellStart"/>
            <w:r w:rsidRPr="00CF36C8">
              <w:rPr>
                <w:rFonts w:cstheme="minorHAnsi"/>
              </w:rPr>
              <w:t>născuţii</w:t>
            </w:r>
            <w:proofErr w:type="spellEnd"/>
            <w:r w:rsidRPr="00CF36C8">
              <w:rPr>
                <w:rFonts w:cstheme="minorHAnsi"/>
              </w:rPr>
              <w:t xml:space="preserve"> vii, </w:t>
            </w:r>
            <w:proofErr w:type="spellStart"/>
            <w:r w:rsidRPr="00CF36C8">
              <w:rPr>
                <w:rFonts w:cstheme="minorHAnsi"/>
              </w:rPr>
              <w:t>cetăţeni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români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ori</w:t>
            </w:r>
            <w:proofErr w:type="spellEnd"/>
            <w:r w:rsidRPr="00CF36C8">
              <w:rPr>
                <w:rFonts w:cstheme="minorHAnsi"/>
              </w:rPr>
              <w:t xml:space="preserve"> cu </w:t>
            </w:r>
            <w:proofErr w:type="spellStart"/>
            <w:r w:rsidRPr="00CF36C8">
              <w:rPr>
                <w:rFonts w:cstheme="minorHAnsi"/>
              </w:rPr>
              <w:t>privire</w:t>
            </w:r>
            <w:proofErr w:type="spellEnd"/>
            <w:r w:rsidRPr="00CF36C8">
              <w:rPr>
                <w:rFonts w:cstheme="minorHAnsi"/>
              </w:rPr>
              <w:t xml:space="preserve"> la </w:t>
            </w:r>
            <w:proofErr w:type="spellStart"/>
            <w:r w:rsidRPr="00CF36C8">
              <w:rPr>
                <w:rFonts w:cstheme="minorHAnsi"/>
              </w:rPr>
              <w:t>modificările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intervenite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statutul</w:t>
            </w:r>
            <w:proofErr w:type="spellEnd"/>
            <w:r w:rsidRPr="00CF36C8">
              <w:rPr>
                <w:rFonts w:cstheme="minorHAnsi"/>
              </w:rPr>
              <w:t xml:space="preserve"> civil al </w:t>
            </w:r>
            <w:proofErr w:type="spellStart"/>
            <w:r w:rsidRPr="00CF36C8">
              <w:rPr>
                <w:rFonts w:cstheme="minorHAnsi"/>
              </w:rPr>
              <w:t>cetăţenilor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români</w:t>
            </w:r>
            <w:proofErr w:type="spellEnd"/>
            <w:r w:rsidRPr="00CF36C8">
              <w:rPr>
                <w:rFonts w:cstheme="minorHAnsi"/>
              </w:rPr>
              <w:t xml:space="preserve">; </w:t>
            </w:r>
            <w:proofErr w:type="spellStart"/>
            <w:r w:rsidRPr="00CF36C8">
              <w:rPr>
                <w:rFonts w:cstheme="minorHAnsi"/>
              </w:rPr>
              <w:t>actele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identitate</w:t>
            </w:r>
            <w:proofErr w:type="spellEnd"/>
            <w:r w:rsidRPr="00CF36C8">
              <w:rPr>
                <w:rFonts w:cstheme="minorHAnsi"/>
              </w:rPr>
              <w:t xml:space="preserve"> ale </w:t>
            </w:r>
            <w:proofErr w:type="spellStart"/>
            <w:r w:rsidRPr="00CF36C8">
              <w:rPr>
                <w:rFonts w:cstheme="minorHAnsi"/>
              </w:rPr>
              <w:t>persoanelor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decedate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ori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declaraţiile</w:t>
            </w:r>
            <w:proofErr w:type="spellEnd"/>
            <w:r w:rsidRPr="00CF36C8">
              <w:rPr>
                <w:rFonts w:cstheme="minorHAnsi"/>
              </w:rPr>
              <w:t xml:space="preserve"> din care </w:t>
            </w:r>
            <w:proofErr w:type="spellStart"/>
            <w:r w:rsidRPr="00CF36C8">
              <w:rPr>
                <w:rFonts w:cstheme="minorHAnsi"/>
              </w:rPr>
              <w:t>rezultă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persoanele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decedate</w:t>
            </w:r>
            <w:proofErr w:type="spellEnd"/>
            <w:r w:rsidRPr="00CF36C8">
              <w:rPr>
                <w:rFonts w:cstheme="minorHAnsi"/>
              </w:rPr>
              <w:t xml:space="preserve"> nu au </w:t>
            </w:r>
            <w:proofErr w:type="spellStart"/>
            <w:r w:rsidRPr="00CF36C8">
              <w:rPr>
                <w:rFonts w:cstheme="minorHAnsi"/>
              </w:rPr>
              <w:t>avut</w:t>
            </w:r>
            <w:proofErr w:type="spellEnd"/>
            <w:r w:rsidRPr="00CF36C8">
              <w:rPr>
                <w:rFonts w:cstheme="minorHAnsi"/>
              </w:rPr>
              <w:t xml:space="preserve"> act de </w:t>
            </w:r>
            <w:proofErr w:type="spellStart"/>
            <w:r w:rsidRPr="00CF36C8">
              <w:rPr>
                <w:rFonts w:cstheme="minorHAnsi"/>
              </w:rPr>
              <w:t>identitate</w:t>
            </w:r>
            <w:proofErr w:type="spellEnd"/>
            <w:r w:rsidRPr="00CF36C8">
              <w:rPr>
                <w:rFonts w:cstheme="minorHAnsi"/>
              </w:rPr>
              <w:t xml:space="preserve"> se </w:t>
            </w:r>
            <w:proofErr w:type="spellStart"/>
            <w:r w:rsidRPr="00CF36C8">
              <w:rPr>
                <w:rFonts w:cstheme="minorHAnsi"/>
              </w:rPr>
              <w:t>trimit</w:t>
            </w:r>
            <w:proofErr w:type="spellEnd"/>
            <w:r w:rsidRPr="00CF36C8">
              <w:rPr>
                <w:rFonts w:cstheme="minorHAnsi"/>
              </w:rPr>
              <w:t xml:space="preserve"> la </w:t>
            </w:r>
            <w:proofErr w:type="spellStart"/>
            <w:r w:rsidRPr="00CF36C8">
              <w:rPr>
                <w:rFonts w:cstheme="minorHAnsi"/>
              </w:rPr>
              <w:t>structura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evidenţă</w:t>
            </w:r>
            <w:proofErr w:type="spellEnd"/>
            <w:r w:rsidRPr="00CF36C8">
              <w:rPr>
                <w:rFonts w:cstheme="minorHAnsi"/>
              </w:rPr>
              <w:t xml:space="preserve"> a </w:t>
            </w:r>
            <w:proofErr w:type="spellStart"/>
            <w:r w:rsidRPr="00CF36C8">
              <w:rPr>
                <w:rFonts w:cstheme="minorHAnsi"/>
              </w:rPr>
              <w:t>persoanelor</w:t>
            </w:r>
            <w:proofErr w:type="spellEnd"/>
            <w:r w:rsidRPr="00CF36C8">
              <w:rPr>
                <w:rFonts w:cstheme="minorHAnsi"/>
              </w:rPr>
              <w:t xml:space="preserve"> din </w:t>
            </w:r>
            <w:proofErr w:type="spellStart"/>
            <w:r w:rsidRPr="00CF36C8">
              <w:rPr>
                <w:rFonts w:cstheme="minorHAnsi"/>
              </w:rPr>
              <w:t>cadrul</w:t>
            </w:r>
            <w:proofErr w:type="spellEnd"/>
            <w:r w:rsidRPr="00CF36C8">
              <w:rPr>
                <w:rFonts w:cstheme="minorHAnsi"/>
              </w:rPr>
              <w:t xml:space="preserve"> S.P.C.L.E.P. de la </w:t>
            </w:r>
            <w:proofErr w:type="spellStart"/>
            <w:r w:rsidRPr="00CF36C8">
              <w:rPr>
                <w:rFonts w:cstheme="minorHAnsi"/>
              </w:rPr>
              <w:t>ultimul</w:t>
            </w:r>
            <w:proofErr w:type="spellEnd"/>
            <w:r w:rsidRPr="00CF36C8">
              <w:rPr>
                <w:rFonts w:cstheme="minorHAnsi"/>
              </w:rPr>
              <w:t xml:space="preserve"> loc de </w:t>
            </w:r>
            <w:proofErr w:type="spellStart"/>
            <w:r w:rsidRPr="00CF36C8">
              <w:rPr>
                <w:rFonts w:cstheme="minorHAnsi"/>
              </w:rPr>
              <w:t>domiciliu</w:t>
            </w:r>
            <w:proofErr w:type="spellEnd"/>
            <w:r w:rsidRPr="00CF36C8">
              <w:rPr>
                <w:rFonts w:cstheme="minorHAnsi"/>
              </w:rPr>
              <w:t>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Trimit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structurilor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 din </w:t>
            </w:r>
            <w:proofErr w:type="spellStart"/>
            <w:r w:rsidRPr="00CF36C8">
              <w:rPr>
                <w:rFonts w:cstheme="minorHAnsi"/>
              </w:rPr>
              <w:t>cadrul</w:t>
            </w:r>
            <w:proofErr w:type="spellEnd"/>
            <w:r w:rsidRPr="00CF36C8">
              <w:rPr>
                <w:rFonts w:cstheme="minorHAnsi"/>
              </w:rPr>
              <w:t xml:space="preserve"> S.P.C.L.E.P., la care este </w:t>
            </w:r>
            <w:proofErr w:type="spellStart"/>
            <w:r w:rsidRPr="00CF36C8">
              <w:rPr>
                <w:rFonts w:cstheme="minorHAnsi"/>
              </w:rPr>
              <w:t>arondată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unitatea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administrativ-teritorială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până</w:t>
            </w:r>
            <w:proofErr w:type="spellEnd"/>
            <w:r w:rsidRPr="00CF36C8">
              <w:rPr>
                <w:rFonts w:cstheme="minorHAnsi"/>
              </w:rPr>
              <w:t xml:space="preserve"> la data de 5 a </w:t>
            </w:r>
            <w:proofErr w:type="spellStart"/>
            <w:r w:rsidRPr="00CF36C8">
              <w:rPr>
                <w:rFonts w:cstheme="minorHAnsi"/>
              </w:rPr>
              <w:t>lunii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următoare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certificatele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anulate</w:t>
            </w:r>
            <w:proofErr w:type="spellEnd"/>
            <w:r w:rsidRPr="00CF36C8">
              <w:rPr>
                <w:rFonts w:cstheme="minorHAnsi"/>
              </w:rPr>
              <w:t xml:space="preserve"> la </w:t>
            </w:r>
            <w:proofErr w:type="spellStart"/>
            <w:r w:rsidRPr="00CF36C8">
              <w:rPr>
                <w:rFonts w:cstheme="minorHAnsi"/>
              </w:rPr>
              <w:t>completare</w:t>
            </w:r>
            <w:proofErr w:type="spellEnd"/>
            <w:r w:rsidRPr="00CF36C8">
              <w:rPr>
                <w:rFonts w:cstheme="minorHAnsi"/>
              </w:rPr>
              <w:t>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Întocmesc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buletine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statistice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naştere</w:t>
            </w:r>
            <w:proofErr w:type="spellEnd"/>
            <w:r w:rsidRPr="00CF36C8">
              <w:rPr>
                <w:rFonts w:cstheme="minorHAnsi"/>
              </w:rPr>
              <w:t xml:space="preserve">, de </w:t>
            </w:r>
            <w:proofErr w:type="spellStart"/>
            <w:r w:rsidRPr="00CF36C8">
              <w:rPr>
                <w:rFonts w:cstheme="minorHAnsi"/>
              </w:rPr>
              <w:t>căsătorie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deces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conformitate</w:t>
            </w:r>
            <w:proofErr w:type="spellEnd"/>
            <w:r w:rsidRPr="00CF36C8">
              <w:rPr>
                <w:rFonts w:cstheme="minorHAnsi"/>
              </w:rPr>
              <w:t xml:space="preserve"> cu </w:t>
            </w:r>
            <w:proofErr w:type="spellStart"/>
            <w:r w:rsidRPr="00CF36C8">
              <w:rPr>
                <w:rFonts w:cstheme="minorHAnsi"/>
              </w:rPr>
              <w:t>normele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Institutului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Naţional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Statistică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pe</w:t>
            </w:r>
            <w:proofErr w:type="spellEnd"/>
            <w:r w:rsidRPr="00CF36C8">
              <w:rPr>
                <w:rFonts w:cstheme="minorHAnsi"/>
              </w:rPr>
              <w:t xml:space="preserve"> care le </w:t>
            </w:r>
            <w:proofErr w:type="spellStart"/>
            <w:r w:rsidRPr="00CF36C8">
              <w:rPr>
                <w:rFonts w:cstheme="minorHAnsi"/>
              </w:rPr>
              <w:t>trimit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până</w:t>
            </w:r>
            <w:proofErr w:type="spellEnd"/>
            <w:r w:rsidRPr="00CF36C8">
              <w:rPr>
                <w:rFonts w:cstheme="minorHAnsi"/>
              </w:rPr>
              <w:t xml:space="preserve"> la data de 5 a </w:t>
            </w:r>
            <w:proofErr w:type="spellStart"/>
            <w:r w:rsidRPr="00CF36C8">
              <w:rPr>
                <w:rFonts w:cstheme="minorHAnsi"/>
              </w:rPr>
              <w:t>lunii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următoare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înregistrării</w:t>
            </w:r>
            <w:proofErr w:type="spellEnd"/>
            <w:r w:rsidRPr="00CF36C8">
              <w:rPr>
                <w:rFonts w:cstheme="minorHAnsi"/>
              </w:rPr>
              <w:t xml:space="preserve">, la </w:t>
            </w:r>
            <w:proofErr w:type="spellStart"/>
            <w:r w:rsidRPr="00CF36C8">
              <w:rPr>
                <w:rFonts w:cstheme="minorHAnsi"/>
              </w:rPr>
              <w:t>Direcţia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Judeţeană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Statistică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sau</w:t>
            </w:r>
            <w:proofErr w:type="spellEnd"/>
            <w:r w:rsidRPr="00CF36C8">
              <w:rPr>
                <w:rFonts w:cstheme="minorHAnsi"/>
              </w:rPr>
              <w:t xml:space="preserve"> a </w:t>
            </w:r>
            <w:proofErr w:type="spellStart"/>
            <w:r w:rsidRPr="00CF36C8">
              <w:rPr>
                <w:rFonts w:cstheme="minorHAnsi"/>
              </w:rPr>
              <w:t>municipiului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Bucureşti</w:t>
            </w:r>
            <w:proofErr w:type="spellEnd"/>
            <w:r w:rsidRPr="00CF36C8">
              <w:rPr>
                <w:rFonts w:cstheme="minorHAnsi"/>
              </w:rPr>
              <w:t>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Dispun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măsurile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necesare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păstrării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registrelor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certificatelor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condiţii</w:t>
            </w:r>
            <w:proofErr w:type="spellEnd"/>
            <w:r w:rsidRPr="00CF36C8">
              <w:rPr>
                <w:rFonts w:cstheme="minorHAnsi"/>
              </w:rPr>
              <w:t xml:space="preserve"> care </w:t>
            </w:r>
            <w:proofErr w:type="spellStart"/>
            <w:r w:rsidRPr="00CF36C8">
              <w:rPr>
                <w:rFonts w:cstheme="minorHAnsi"/>
              </w:rPr>
              <w:t>să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asigure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evitarea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deteriorării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sau</w:t>
            </w:r>
            <w:proofErr w:type="spellEnd"/>
            <w:r w:rsidRPr="00CF36C8">
              <w:rPr>
                <w:rFonts w:cstheme="minorHAnsi"/>
              </w:rPr>
              <w:t xml:space="preserve"> a </w:t>
            </w:r>
            <w:proofErr w:type="spellStart"/>
            <w:r w:rsidRPr="00CF36C8">
              <w:rPr>
                <w:rFonts w:cstheme="minorHAnsi"/>
              </w:rPr>
              <w:t>dispariţiei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acestora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asigură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spaţiul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necesar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destinat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desfăşurării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activităţii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>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Atribuie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coduril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enumerice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personale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denumite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continuare C.N.P., din </w:t>
            </w:r>
            <w:proofErr w:type="spellStart"/>
            <w:r w:rsidRPr="00CF36C8">
              <w:rPr>
                <w:rFonts w:cstheme="minorHAnsi"/>
              </w:rPr>
              <w:t>listele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coduri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precalculate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pe</w:t>
            </w:r>
            <w:proofErr w:type="spellEnd"/>
            <w:r w:rsidRPr="00CF36C8">
              <w:rPr>
                <w:rFonts w:cstheme="minorHAnsi"/>
              </w:rPr>
              <w:t xml:space="preserve"> care le </w:t>
            </w:r>
            <w:proofErr w:type="spellStart"/>
            <w:r w:rsidRPr="00CF36C8">
              <w:rPr>
                <w:rFonts w:cstheme="minorHAnsi"/>
              </w:rPr>
              <w:t>păstrează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le </w:t>
            </w:r>
            <w:proofErr w:type="spellStart"/>
            <w:r w:rsidRPr="00CF36C8">
              <w:rPr>
                <w:rFonts w:cstheme="minorHAnsi"/>
              </w:rPr>
              <w:t>arhivează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condiţii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deplină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securitate</w:t>
            </w:r>
            <w:proofErr w:type="spellEnd"/>
            <w:r w:rsidRPr="00CF36C8">
              <w:rPr>
                <w:rFonts w:cstheme="minorHAnsi"/>
              </w:rPr>
              <w:t>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Propun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necesarul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registre</w:t>
            </w:r>
            <w:proofErr w:type="spellEnd"/>
            <w:r w:rsidRPr="00CF36C8">
              <w:rPr>
                <w:rFonts w:cstheme="minorHAnsi"/>
              </w:rPr>
              <w:t xml:space="preserve">, certificate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formulare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imprimate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auxiliare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cerneală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specială</w:t>
            </w:r>
            <w:proofErr w:type="spellEnd"/>
            <w:r w:rsidRPr="00CF36C8">
              <w:rPr>
                <w:rFonts w:cstheme="minorHAnsi"/>
              </w:rPr>
              <w:t xml:space="preserve">, pentru anul următor,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îl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comunică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anual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structurii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 din </w:t>
            </w:r>
            <w:proofErr w:type="spellStart"/>
            <w:r w:rsidRPr="00CF36C8">
              <w:rPr>
                <w:rFonts w:cstheme="minorHAnsi"/>
              </w:rPr>
              <w:t>cadrul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r w:rsidRPr="00CF36C8">
              <w:rPr>
                <w:rFonts w:cstheme="minorHAnsi"/>
              </w:rPr>
              <w:lastRenderedPageBreak/>
              <w:t>S.P.C.J.E.P.;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Reconstituie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registrele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pierdute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ori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distruse</w:t>
            </w:r>
            <w:proofErr w:type="spellEnd"/>
            <w:r w:rsidRPr="00CF36C8">
              <w:rPr>
                <w:rFonts w:cstheme="minorHAnsi"/>
              </w:rPr>
              <w:t xml:space="preserve"> – </w:t>
            </w:r>
            <w:proofErr w:type="spellStart"/>
            <w:r w:rsidRPr="00CF36C8">
              <w:rPr>
                <w:rFonts w:cstheme="minorHAnsi"/>
              </w:rPr>
              <w:t>parţial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sau</w:t>
            </w:r>
            <w:proofErr w:type="spellEnd"/>
            <w:r w:rsidRPr="00CF36C8">
              <w:rPr>
                <w:rFonts w:cstheme="minorHAnsi"/>
              </w:rPr>
              <w:t xml:space="preserve"> total, </w:t>
            </w:r>
            <w:proofErr w:type="spellStart"/>
            <w:r w:rsidRPr="00CF36C8">
              <w:rPr>
                <w:rFonts w:cstheme="minorHAnsi"/>
              </w:rPr>
              <w:t>prin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copierea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textului</w:t>
            </w:r>
            <w:proofErr w:type="spellEnd"/>
            <w:r w:rsidRPr="00CF36C8">
              <w:rPr>
                <w:rFonts w:cstheme="minorHAnsi"/>
              </w:rPr>
              <w:t xml:space="preserve"> din </w:t>
            </w:r>
            <w:proofErr w:type="spellStart"/>
            <w:r w:rsidRPr="00CF36C8">
              <w:rPr>
                <w:rFonts w:cstheme="minorHAnsi"/>
              </w:rPr>
              <w:t>exemplarul</w:t>
            </w:r>
            <w:proofErr w:type="spellEnd"/>
            <w:r w:rsidRPr="00CF36C8">
              <w:rPr>
                <w:rFonts w:cstheme="minorHAnsi"/>
              </w:rPr>
              <w:t xml:space="preserve"> existent, </w:t>
            </w:r>
            <w:proofErr w:type="spellStart"/>
            <w:r w:rsidRPr="00CF36C8">
              <w:rPr>
                <w:rFonts w:cstheme="minorHAnsi"/>
              </w:rPr>
              <w:t>certificând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exactitatea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datelor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înscrise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prin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semnare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aplicare</w:t>
            </w:r>
            <w:proofErr w:type="spellEnd"/>
            <w:r w:rsidRPr="00CF36C8">
              <w:rPr>
                <w:rFonts w:cstheme="minorHAnsi"/>
              </w:rPr>
              <w:t xml:space="preserve"> a </w:t>
            </w:r>
            <w:proofErr w:type="spellStart"/>
            <w:r w:rsidRPr="00CF36C8">
              <w:rPr>
                <w:rFonts w:cstheme="minorHAnsi"/>
              </w:rPr>
              <w:t>sigiliului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parafei</w:t>
            </w:r>
            <w:proofErr w:type="spellEnd"/>
            <w:r w:rsidRPr="00CF36C8">
              <w:rPr>
                <w:rFonts w:cstheme="minorHAnsi"/>
              </w:rPr>
              <w:t>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Primesc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cererile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schimbare</w:t>
            </w:r>
            <w:proofErr w:type="spellEnd"/>
            <w:r w:rsidRPr="00CF36C8">
              <w:rPr>
                <w:rFonts w:cstheme="minorHAnsi"/>
              </w:rPr>
              <w:t xml:space="preserve"> a </w:t>
            </w:r>
            <w:proofErr w:type="spellStart"/>
            <w:r w:rsidRPr="00CF36C8">
              <w:rPr>
                <w:rFonts w:cstheme="minorHAnsi"/>
              </w:rPr>
              <w:t>numelui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cale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administrativă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documentele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prezentate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motivare</w:t>
            </w:r>
            <w:proofErr w:type="spellEnd"/>
            <w:r w:rsidRPr="00CF36C8">
              <w:rPr>
                <w:rFonts w:cstheme="minorHAnsi"/>
              </w:rPr>
              <w:t xml:space="preserve">, pentru a </w:t>
            </w:r>
            <w:proofErr w:type="spellStart"/>
            <w:r w:rsidRPr="00CF36C8">
              <w:rPr>
                <w:rFonts w:cstheme="minorHAnsi"/>
              </w:rPr>
              <w:t>fi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transmise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spre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verificare</w:t>
            </w:r>
            <w:proofErr w:type="spellEnd"/>
            <w:r w:rsidRPr="00CF36C8">
              <w:rPr>
                <w:rFonts w:cstheme="minorHAnsi"/>
              </w:rPr>
              <w:t xml:space="preserve">, S.P.C.L.E.P. la care </w:t>
            </w:r>
            <w:proofErr w:type="spellStart"/>
            <w:r w:rsidRPr="00CF36C8">
              <w:rPr>
                <w:rFonts w:cstheme="minorHAnsi"/>
              </w:rPr>
              <w:t>estea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rondată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unitatea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administrativ-teritorială</w:t>
            </w:r>
            <w:proofErr w:type="spellEnd"/>
            <w:r w:rsidRPr="00CF36C8">
              <w:rPr>
                <w:rFonts w:cstheme="minorHAnsi"/>
              </w:rPr>
              <w:t>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Primesc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cererile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înscriere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menţiuni</w:t>
            </w:r>
            <w:proofErr w:type="spellEnd"/>
            <w:r w:rsidRPr="00CF36C8">
              <w:rPr>
                <w:rFonts w:cstheme="minorHAnsi"/>
              </w:rPr>
              <w:t xml:space="preserve"> cu </w:t>
            </w:r>
            <w:proofErr w:type="spellStart"/>
            <w:r w:rsidRPr="00CF36C8">
              <w:rPr>
                <w:rFonts w:cstheme="minorHAnsi"/>
              </w:rPr>
              <w:t>privire</w:t>
            </w:r>
            <w:proofErr w:type="spellEnd"/>
            <w:r w:rsidRPr="00CF36C8">
              <w:rPr>
                <w:rFonts w:cstheme="minorHAnsi"/>
              </w:rPr>
              <w:t xml:space="preserve"> la </w:t>
            </w:r>
            <w:proofErr w:type="spellStart"/>
            <w:r w:rsidRPr="00CF36C8">
              <w:rPr>
                <w:rFonts w:cstheme="minorHAnsi"/>
              </w:rPr>
              <w:t>modificările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intervenite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străinătate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statutul</w:t>
            </w:r>
            <w:proofErr w:type="spellEnd"/>
            <w:r w:rsidRPr="00CF36C8">
              <w:rPr>
                <w:rFonts w:cstheme="minorHAnsi"/>
              </w:rPr>
              <w:t xml:space="preserve"> civil al </w:t>
            </w:r>
            <w:proofErr w:type="spellStart"/>
            <w:r w:rsidRPr="00CF36C8">
              <w:rPr>
                <w:rFonts w:cstheme="minorHAnsi"/>
              </w:rPr>
              <w:t>persoanei</w:t>
            </w:r>
            <w:proofErr w:type="spellEnd"/>
            <w:r w:rsidRPr="00CF36C8">
              <w:rPr>
                <w:rFonts w:cstheme="minorHAnsi"/>
              </w:rPr>
              <w:t xml:space="preserve">, determinate de </w:t>
            </w:r>
            <w:proofErr w:type="spellStart"/>
            <w:r w:rsidRPr="00CF36C8">
              <w:rPr>
                <w:rFonts w:cstheme="minorHAnsi"/>
              </w:rPr>
              <w:t>divorţ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adopţie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schimbare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nume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>/</w:t>
            </w:r>
            <w:proofErr w:type="spellStart"/>
            <w:r w:rsidRPr="00CF36C8">
              <w:rPr>
                <w:rFonts w:cstheme="minorHAnsi"/>
              </w:rPr>
              <w:t>sau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prenume</w:t>
            </w:r>
            <w:proofErr w:type="spellEnd"/>
            <w:r w:rsidRPr="00CF36C8">
              <w:rPr>
                <w:rFonts w:cstheme="minorHAnsi"/>
              </w:rPr>
              <w:t xml:space="preserve">, precum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documentele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susţin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cererile</w:t>
            </w:r>
            <w:proofErr w:type="spellEnd"/>
            <w:r w:rsidRPr="00CF36C8">
              <w:rPr>
                <w:rFonts w:cstheme="minorHAnsi"/>
              </w:rPr>
              <w:t xml:space="preserve"> respective, </w:t>
            </w:r>
            <w:proofErr w:type="spellStart"/>
            <w:r w:rsidRPr="00CF36C8">
              <w:rPr>
                <w:rFonts w:cstheme="minorHAnsi"/>
              </w:rPr>
              <w:t>pe</w:t>
            </w:r>
            <w:proofErr w:type="spellEnd"/>
            <w:r w:rsidRPr="00CF36C8">
              <w:rPr>
                <w:rFonts w:cstheme="minorHAnsi"/>
              </w:rPr>
              <w:t xml:space="preserve"> care le </w:t>
            </w:r>
            <w:proofErr w:type="spellStart"/>
            <w:r w:rsidRPr="00CF36C8">
              <w:rPr>
                <w:rFonts w:cstheme="minorHAnsi"/>
              </w:rPr>
              <w:t>înaintează</w:t>
            </w:r>
            <w:proofErr w:type="spellEnd"/>
            <w:r w:rsidRPr="00CF36C8">
              <w:rPr>
                <w:rFonts w:cstheme="minorHAnsi"/>
              </w:rPr>
              <w:t xml:space="preserve"> D.E.P.A.B.D.,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vederea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avizării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înscrierii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menţiunilor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corespunzătoare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sau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după</w:t>
            </w:r>
            <w:proofErr w:type="spellEnd"/>
            <w:r w:rsidRPr="00CF36C8">
              <w:rPr>
                <w:rFonts w:cstheme="minorHAnsi"/>
              </w:rPr>
              <w:t xml:space="preserve"> caz, a </w:t>
            </w:r>
            <w:proofErr w:type="spellStart"/>
            <w:r w:rsidRPr="00CF36C8">
              <w:rPr>
                <w:rFonts w:cstheme="minorHAnsi"/>
              </w:rPr>
              <w:t>emiterii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aprobării</w:t>
            </w:r>
            <w:proofErr w:type="spellEnd"/>
            <w:r w:rsidRPr="00CF36C8">
              <w:rPr>
                <w:rFonts w:cstheme="minorHAnsi"/>
              </w:rPr>
              <w:t>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Primesc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cererile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transcriere</w:t>
            </w:r>
            <w:proofErr w:type="spellEnd"/>
            <w:r w:rsidRPr="00CF36C8">
              <w:rPr>
                <w:rFonts w:cstheme="minorHAnsi"/>
              </w:rPr>
              <w:t xml:space="preserve"> a </w:t>
            </w:r>
            <w:proofErr w:type="spellStart"/>
            <w:r w:rsidRPr="00CF36C8">
              <w:rPr>
                <w:rFonts w:cstheme="minorHAnsi"/>
              </w:rPr>
              <w:t>certificatelor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extraselor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procurate</w:t>
            </w:r>
            <w:proofErr w:type="spellEnd"/>
            <w:r w:rsidRPr="00CF36C8">
              <w:rPr>
                <w:rFonts w:cstheme="minorHAnsi"/>
              </w:rPr>
              <w:t xml:space="preserve"> din </w:t>
            </w:r>
            <w:proofErr w:type="spellStart"/>
            <w:r w:rsidRPr="00CF36C8">
              <w:rPr>
                <w:rFonts w:cstheme="minorHAnsi"/>
              </w:rPr>
              <w:t>străinătate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însoţite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actele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ce</w:t>
            </w:r>
            <w:proofErr w:type="spellEnd"/>
            <w:r w:rsidRPr="00CF36C8">
              <w:rPr>
                <w:rFonts w:cstheme="minorHAnsi"/>
              </w:rPr>
              <w:t xml:space="preserve"> le </w:t>
            </w:r>
            <w:proofErr w:type="spellStart"/>
            <w:r w:rsidRPr="00CF36C8">
              <w:rPr>
                <w:rFonts w:cstheme="minorHAnsi"/>
              </w:rPr>
              <w:t>susţin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întocmesc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referatul</w:t>
            </w:r>
            <w:proofErr w:type="spellEnd"/>
            <w:r w:rsidRPr="00CF36C8">
              <w:rPr>
                <w:rFonts w:cstheme="minorHAnsi"/>
              </w:rPr>
              <w:t xml:space="preserve"> cu </w:t>
            </w:r>
            <w:proofErr w:type="spellStart"/>
            <w:r w:rsidRPr="00CF36C8">
              <w:rPr>
                <w:rFonts w:cstheme="minorHAnsi"/>
              </w:rPr>
              <w:t>propunere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aprobare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sau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respingere</w:t>
            </w:r>
            <w:proofErr w:type="spellEnd"/>
            <w:r w:rsidRPr="00CF36C8">
              <w:rPr>
                <w:rFonts w:cstheme="minorHAnsi"/>
              </w:rPr>
              <w:t xml:space="preserve"> a </w:t>
            </w:r>
            <w:proofErr w:type="spellStart"/>
            <w:r w:rsidRPr="00CF36C8">
              <w:rPr>
                <w:rFonts w:cstheme="minorHAnsi"/>
              </w:rPr>
              <w:t>cererii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transcriere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pe</w:t>
            </w:r>
            <w:proofErr w:type="spellEnd"/>
            <w:r w:rsidRPr="00CF36C8">
              <w:rPr>
                <w:rFonts w:cstheme="minorHAnsi"/>
              </w:rPr>
              <w:t xml:space="preserve"> care </w:t>
            </w:r>
            <w:proofErr w:type="spellStart"/>
            <w:r w:rsidRPr="00CF36C8">
              <w:rPr>
                <w:rFonts w:cstheme="minorHAnsi"/>
              </w:rPr>
              <w:t>îl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înaintează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împreună</w:t>
            </w:r>
            <w:proofErr w:type="spellEnd"/>
            <w:r w:rsidRPr="00CF36C8">
              <w:rPr>
                <w:rFonts w:cstheme="minorHAnsi"/>
              </w:rPr>
              <w:t xml:space="preserve"> cu </w:t>
            </w:r>
            <w:proofErr w:type="spellStart"/>
            <w:r w:rsidRPr="00CF36C8">
              <w:rPr>
                <w:rFonts w:cstheme="minorHAnsi"/>
              </w:rPr>
              <w:t>întreaga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documentaţie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vederea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avizării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prealabile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către</w:t>
            </w:r>
            <w:proofErr w:type="spellEnd"/>
            <w:r w:rsidRPr="00CF36C8">
              <w:rPr>
                <w:rFonts w:cstheme="minorHAnsi"/>
              </w:rPr>
              <w:t xml:space="preserve"> S.P.C.J.E.P.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coordonarea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cărora</w:t>
            </w:r>
            <w:proofErr w:type="spellEnd"/>
            <w:r w:rsidRPr="00CF36C8">
              <w:rPr>
                <w:rFonts w:cstheme="minorHAnsi"/>
              </w:rPr>
              <w:t xml:space="preserve"> se află;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Primesc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cererile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rectificare</w:t>
            </w:r>
            <w:proofErr w:type="spellEnd"/>
            <w:r w:rsidRPr="00CF36C8">
              <w:rPr>
                <w:rFonts w:cstheme="minorHAnsi"/>
              </w:rPr>
              <w:t xml:space="preserve"> a </w:t>
            </w:r>
            <w:proofErr w:type="spellStart"/>
            <w:r w:rsidRPr="00CF36C8">
              <w:rPr>
                <w:rFonts w:cstheme="minorHAnsi"/>
              </w:rPr>
              <w:t>actelor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efectuează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verificări</w:t>
            </w:r>
            <w:proofErr w:type="spellEnd"/>
            <w:r w:rsidRPr="00CF36C8">
              <w:rPr>
                <w:rFonts w:cstheme="minorHAnsi"/>
              </w:rPr>
              <w:t xml:space="preserve"> pentru </w:t>
            </w:r>
            <w:proofErr w:type="spellStart"/>
            <w:r w:rsidRPr="00CF36C8">
              <w:rPr>
                <w:rFonts w:cstheme="minorHAnsi"/>
              </w:rPr>
              <w:t>stabilirea</w:t>
            </w:r>
            <w:proofErr w:type="spellEnd"/>
            <w:r w:rsidRPr="00CF36C8">
              <w:rPr>
                <w:rFonts w:cstheme="minorHAnsi"/>
              </w:rPr>
              <w:t xml:space="preserve"> cu </w:t>
            </w:r>
            <w:proofErr w:type="spellStart"/>
            <w:r w:rsidRPr="00CF36C8">
              <w:rPr>
                <w:rFonts w:cstheme="minorHAnsi"/>
              </w:rPr>
              <w:t>exactitate</w:t>
            </w:r>
            <w:proofErr w:type="spellEnd"/>
            <w:r w:rsidRPr="00CF36C8">
              <w:rPr>
                <w:rFonts w:cstheme="minorHAnsi"/>
              </w:rPr>
              <w:t xml:space="preserve"> a </w:t>
            </w:r>
            <w:proofErr w:type="spellStart"/>
            <w:r w:rsidRPr="00CF36C8">
              <w:rPr>
                <w:rFonts w:cstheme="minorHAnsi"/>
              </w:rPr>
              <w:t>erorilor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depistate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cuprinsul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actelor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sau</w:t>
            </w:r>
            <w:proofErr w:type="spellEnd"/>
            <w:r w:rsidRPr="00CF36C8">
              <w:rPr>
                <w:rFonts w:cstheme="minorHAnsi"/>
              </w:rPr>
              <w:t xml:space="preserve"> a </w:t>
            </w:r>
            <w:proofErr w:type="spellStart"/>
            <w:r w:rsidRPr="00CF36C8">
              <w:rPr>
                <w:rFonts w:cstheme="minorHAnsi"/>
              </w:rPr>
              <w:t>menţiunilor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înscrise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acestea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întocmesc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documentaţia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referatul</w:t>
            </w:r>
            <w:proofErr w:type="spellEnd"/>
            <w:r w:rsidRPr="00CF36C8">
              <w:rPr>
                <w:rFonts w:cstheme="minorHAnsi"/>
              </w:rPr>
              <w:t xml:space="preserve"> cu </w:t>
            </w:r>
            <w:proofErr w:type="spellStart"/>
            <w:r w:rsidRPr="00CF36C8">
              <w:rPr>
                <w:rFonts w:cstheme="minorHAnsi"/>
              </w:rPr>
              <w:t>propunere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aprobare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sau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respingere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le </w:t>
            </w:r>
            <w:proofErr w:type="spellStart"/>
            <w:r w:rsidRPr="00CF36C8">
              <w:rPr>
                <w:rFonts w:cstheme="minorHAnsi"/>
              </w:rPr>
              <w:t>înaintează</w:t>
            </w:r>
            <w:proofErr w:type="spellEnd"/>
            <w:r w:rsidRPr="00CF36C8">
              <w:rPr>
                <w:rFonts w:cstheme="minorHAnsi"/>
              </w:rPr>
              <w:t xml:space="preserve"> S.P.C.J.E.P., pentru </w:t>
            </w:r>
            <w:proofErr w:type="spellStart"/>
            <w:r w:rsidRPr="00CF36C8">
              <w:rPr>
                <w:rFonts w:cstheme="minorHAnsi"/>
              </w:rPr>
              <w:t>aviz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prealabil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vederea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emiterii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dispoziţiei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aprobare</w:t>
            </w:r>
            <w:proofErr w:type="spellEnd"/>
            <w:r w:rsidRPr="00CF36C8">
              <w:rPr>
                <w:rFonts w:cstheme="minorHAnsi"/>
              </w:rPr>
              <w:t>/</w:t>
            </w:r>
            <w:proofErr w:type="spellStart"/>
            <w:r w:rsidRPr="00CF36C8">
              <w:rPr>
                <w:rFonts w:cstheme="minorHAnsi"/>
              </w:rPr>
              <w:t>respingere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rectificare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către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primarul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unităţii</w:t>
            </w:r>
            <w:proofErr w:type="spellEnd"/>
            <w:r w:rsidRPr="00CF36C8">
              <w:rPr>
                <w:rFonts w:cstheme="minorHAnsi"/>
              </w:rPr>
              <w:t xml:space="preserve"> administrativ-teritoriale </w:t>
            </w:r>
            <w:proofErr w:type="spellStart"/>
            <w:r w:rsidRPr="00CF36C8">
              <w:rPr>
                <w:rFonts w:cstheme="minorHAnsi"/>
              </w:rPr>
              <w:t>competente</w:t>
            </w:r>
            <w:proofErr w:type="spellEnd"/>
            <w:r w:rsidRPr="00CF36C8">
              <w:rPr>
                <w:rFonts w:cstheme="minorHAnsi"/>
              </w:rPr>
              <w:t>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Primesc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cererile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reconstituire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întocmire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ulterioară</w:t>
            </w:r>
            <w:proofErr w:type="spellEnd"/>
            <w:r w:rsidRPr="00CF36C8">
              <w:rPr>
                <w:rFonts w:cstheme="minorHAnsi"/>
              </w:rPr>
              <w:t xml:space="preserve"> a </w:t>
            </w:r>
            <w:proofErr w:type="spellStart"/>
            <w:r w:rsidRPr="00CF36C8">
              <w:rPr>
                <w:rFonts w:cstheme="minorHAnsi"/>
              </w:rPr>
              <w:t>actelor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întocmesc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documentaţia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şi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referatul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prin</w:t>
            </w:r>
            <w:proofErr w:type="spellEnd"/>
            <w:r w:rsidRPr="00CF36C8">
              <w:rPr>
                <w:rFonts w:cstheme="minorHAnsi"/>
              </w:rPr>
              <w:t xml:space="preserve"> care se </w:t>
            </w:r>
            <w:proofErr w:type="spellStart"/>
            <w:r w:rsidRPr="00CF36C8">
              <w:rPr>
                <w:rFonts w:cstheme="minorHAnsi"/>
              </w:rPr>
              <w:t>propune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primarului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unităţii</w:t>
            </w:r>
            <w:proofErr w:type="spellEnd"/>
            <w:r w:rsidRPr="00CF36C8">
              <w:rPr>
                <w:rFonts w:cstheme="minorHAnsi"/>
              </w:rPr>
              <w:t xml:space="preserve"> administrativ-teritoriale </w:t>
            </w:r>
            <w:proofErr w:type="spellStart"/>
            <w:r w:rsidRPr="00CF36C8">
              <w:rPr>
                <w:rFonts w:cstheme="minorHAnsi"/>
              </w:rPr>
              <w:t>emiterea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dispoziţiei</w:t>
            </w:r>
            <w:proofErr w:type="spellEnd"/>
            <w:r w:rsidRPr="00CF36C8">
              <w:rPr>
                <w:rFonts w:cstheme="minorHAnsi"/>
              </w:rPr>
              <w:t xml:space="preserve"> de </w:t>
            </w:r>
            <w:proofErr w:type="spellStart"/>
            <w:r w:rsidRPr="00CF36C8">
              <w:rPr>
                <w:rFonts w:cstheme="minorHAnsi"/>
              </w:rPr>
              <w:t>aprobare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sau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respingere</w:t>
            </w:r>
            <w:proofErr w:type="spellEnd"/>
            <w:r w:rsidRPr="00CF36C8">
              <w:rPr>
                <w:rFonts w:cstheme="minorHAnsi"/>
              </w:rPr>
              <w:t xml:space="preserve">, cu </w:t>
            </w:r>
            <w:proofErr w:type="spellStart"/>
            <w:r w:rsidRPr="00CF36C8">
              <w:rPr>
                <w:rFonts w:cstheme="minorHAnsi"/>
              </w:rPr>
              <w:t>avizul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prealabil</w:t>
            </w:r>
            <w:proofErr w:type="spellEnd"/>
            <w:r w:rsidRPr="00CF36C8">
              <w:rPr>
                <w:rFonts w:cstheme="minorHAnsi"/>
              </w:rPr>
              <w:t xml:space="preserve"> al S.P.C.J.E.P.;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Înaintează</w:t>
            </w:r>
            <w:proofErr w:type="spellEnd"/>
            <w:r w:rsidRPr="00CF36C8">
              <w:rPr>
                <w:rFonts w:cstheme="minorHAnsi"/>
              </w:rPr>
              <w:t xml:space="preserve"> S.P.C.J.E.P. </w:t>
            </w:r>
            <w:proofErr w:type="spellStart"/>
            <w:r w:rsidRPr="00CF36C8">
              <w:rPr>
                <w:rFonts w:cstheme="minorHAnsi"/>
              </w:rPr>
              <w:t>exemplarul</w:t>
            </w:r>
            <w:proofErr w:type="spellEnd"/>
            <w:r w:rsidRPr="00CF36C8">
              <w:rPr>
                <w:rFonts w:cstheme="minorHAnsi"/>
              </w:rPr>
              <w:t xml:space="preserve"> II al </w:t>
            </w:r>
            <w:proofErr w:type="spellStart"/>
            <w:r w:rsidRPr="00CF36C8">
              <w:rPr>
                <w:rFonts w:cstheme="minorHAnsi"/>
              </w:rPr>
              <w:t>registrelor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termen</w:t>
            </w:r>
            <w:proofErr w:type="spellEnd"/>
            <w:r w:rsidRPr="00CF36C8">
              <w:rPr>
                <w:rFonts w:cstheme="minorHAnsi"/>
              </w:rPr>
              <w:t xml:space="preserve"> de 30 de </w:t>
            </w:r>
            <w:proofErr w:type="spellStart"/>
            <w:r w:rsidRPr="00CF36C8">
              <w:rPr>
                <w:rFonts w:cstheme="minorHAnsi"/>
              </w:rPr>
              <w:t>zile</w:t>
            </w:r>
            <w:proofErr w:type="spellEnd"/>
            <w:r w:rsidRPr="00CF36C8">
              <w:rPr>
                <w:rFonts w:cstheme="minorHAnsi"/>
              </w:rPr>
              <w:t xml:space="preserve"> de la data </w:t>
            </w:r>
            <w:proofErr w:type="spellStart"/>
            <w:r w:rsidRPr="00CF36C8">
              <w:rPr>
                <w:rFonts w:cstheme="minorHAnsi"/>
              </w:rPr>
              <w:t>când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toate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filele</w:t>
            </w:r>
            <w:proofErr w:type="spellEnd"/>
            <w:r w:rsidRPr="00CF36C8">
              <w:rPr>
                <w:rFonts w:cstheme="minorHAnsi"/>
              </w:rPr>
              <w:t xml:space="preserve"> din </w:t>
            </w:r>
            <w:proofErr w:type="spellStart"/>
            <w:r w:rsidRPr="00CF36C8">
              <w:rPr>
                <w:rFonts w:cstheme="minorHAnsi"/>
              </w:rPr>
              <w:t>registru</w:t>
            </w:r>
            <w:proofErr w:type="spellEnd"/>
            <w:r w:rsidRPr="00CF36C8">
              <w:rPr>
                <w:rFonts w:cstheme="minorHAnsi"/>
              </w:rPr>
              <w:t xml:space="preserve"> au </w:t>
            </w:r>
            <w:proofErr w:type="spellStart"/>
            <w:r w:rsidRPr="00CF36C8">
              <w:rPr>
                <w:rFonts w:cstheme="minorHAnsi"/>
              </w:rPr>
              <w:t>fost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completate</w:t>
            </w:r>
            <w:proofErr w:type="spellEnd"/>
            <w:r w:rsidRPr="00CF36C8">
              <w:rPr>
                <w:rFonts w:cstheme="minorHAnsi"/>
              </w:rPr>
              <w:t xml:space="preserve">, </w:t>
            </w:r>
            <w:proofErr w:type="spellStart"/>
            <w:r w:rsidRPr="00CF36C8">
              <w:rPr>
                <w:rFonts w:cstheme="minorHAnsi"/>
              </w:rPr>
              <w:t>după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ce</w:t>
            </w:r>
            <w:proofErr w:type="spellEnd"/>
            <w:r w:rsidRPr="00CF36C8">
              <w:rPr>
                <w:rFonts w:cstheme="minorHAnsi"/>
              </w:rPr>
              <w:t xml:space="preserve"> au </w:t>
            </w:r>
            <w:proofErr w:type="spellStart"/>
            <w:r w:rsidRPr="00CF36C8">
              <w:rPr>
                <w:rFonts w:cstheme="minorHAnsi"/>
              </w:rPr>
              <w:t>fost</w:t>
            </w:r>
            <w:proofErr w:type="spellEnd"/>
            <w:r w:rsidRPr="00CF36C8">
              <w:rPr>
                <w:rFonts w:cstheme="minorHAnsi"/>
              </w:rPr>
              <w:t xml:space="preserve"> operate </w:t>
            </w:r>
            <w:proofErr w:type="spellStart"/>
            <w:r w:rsidRPr="00CF36C8">
              <w:rPr>
                <w:rFonts w:cstheme="minorHAnsi"/>
              </w:rPr>
              <w:t>toate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menţiunile</w:t>
            </w:r>
            <w:proofErr w:type="spellEnd"/>
            <w:r w:rsidRPr="00CF36C8">
              <w:rPr>
                <w:rFonts w:cstheme="minorHAnsi"/>
              </w:rPr>
              <w:t xml:space="preserve"> din </w:t>
            </w:r>
            <w:proofErr w:type="spellStart"/>
            <w:r w:rsidRPr="00CF36C8">
              <w:rPr>
                <w:rFonts w:cstheme="minorHAnsi"/>
              </w:rPr>
              <w:t>registrul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 - </w:t>
            </w:r>
            <w:proofErr w:type="spellStart"/>
            <w:r w:rsidRPr="00CF36C8">
              <w:rPr>
                <w:rFonts w:cstheme="minorHAnsi"/>
              </w:rPr>
              <w:t>exemplarul</w:t>
            </w:r>
            <w:proofErr w:type="spellEnd"/>
            <w:r w:rsidRPr="00CF36C8">
              <w:rPr>
                <w:rFonts w:cstheme="minorHAnsi"/>
              </w:rPr>
              <w:t xml:space="preserve"> I;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Sesizează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imediat</w:t>
            </w:r>
            <w:proofErr w:type="spellEnd"/>
            <w:r w:rsidRPr="00CF36C8">
              <w:rPr>
                <w:rFonts w:cstheme="minorHAnsi"/>
              </w:rPr>
              <w:t xml:space="preserve"> S.P.C.J.E.P</w:t>
            </w:r>
            <w:proofErr w:type="gramStart"/>
            <w:r w:rsidRPr="00CF36C8">
              <w:rPr>
                <w:rFonts w:cstheme="minorHAnsi"/>
              </w:rPr>
              <w:t>./</w:t>
            </w:r>
            <w:proofErr w:type="gramEnd"/>
            <w:r w:rsidRPr="00CF36C8">
              <w:rPr>
                <w:rFonts w:cstheme="minorHAnsi"/>
              </w:rPr>
              <w:t xml:space="preserve">D.G.E.P.M. </w:t>
            </w:r>
            <w:proofErr w:type="spellStart"/>
            <w:r w:rsidRPr="00CF36C8">
              <w:rPr>
                <w:rFonts w:cstheme="minorHAnsi"/>
              </w:rPr>
              <w:t>Bucureşti</w:t>
            </w:r>
            <w:proofErr w:type="spellEnd"/>
            <w:r w:rsidRPr="00CF36C8">
              <w:rPr>
                <w:rFonts w:cstheme="minorHAnsi"/>
              </w:rPr>
              <w:t xml:space="preserve"> - D.S.C., </w:t>
            </w:r>
            <w:proofErr w:type="spellStart"/>
            <w:r w:rsidRPr="00CF36C8">
              <w:rPr>
                <w:rFonts w:cstheme="minorHAnsi"/>
              </w:rPr>
              <w:t>în</w:t>
            </w:r>
            <w:proofErr w:type="spellEnd"/>
            <w:r w:rsidRPr="00CF36C8">
              <w:rPr>
                <w:rFonts w:cstheme="minorHAnsi"/>
              </w:rPr>
              <w:t xml:space="preserve"> cazul </w:t>
            </w:r>
            <w:proofErr w:type="spellStart"/>
            <w:r w:rsidRPr="00CF36C8">
              <w:rPr>
                <w:rFonts w:cstheme="minorHAnsi"/>
              </w:rPr>
              <w:t>pierderii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sau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furtului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unor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documente</w:t>
            </w:r>
            <w:proofErr w:type="spellEnd"/>
            <w:r w:rsidRPr="00CF36C8">
              <w:rPr>
                <w:rFonts w:cstheme="minorHAnsi"/>
              </w:rPr>
              <w:t xml:space="preserve"> de stare </w:t>
            </w:r>
            <w:proofErr w:type="spellStart"/>
            <w:r w:rsidRPr="00CF36C8">
              <w:rPr>
                <w:rFonts w:cstheme="minorHAnsi"/>
              </w:rPr>
              <w:t>civilă</w:t>
            </w:r>
            <w:proofErr w:type="spellEnd"/>
            <w:r w:rsidRPr="00CF36C8">
              <w:rPr>
                <w:rFonts w:cstheme="minorHAnsi"/>
              </w:rPr>
              <w:t xml:space="preserve"> cu </w:t>
            </w:r>
            <w:proofErr w:type="spellStart"/>
            <w:r w:rsidRPr="00CF36C8">
              <w:rPr>
                <w:rFonts w:cstheme="minorHAnsi"/>
              </w:rPr>
              <w:t>regim</w:t>
            </w:r>
            <w:proofErr w:type="spellEnd"/>
            <w:r w:rsidRPr="00CF36C8">
              <w:rPr>
                <w:rFonts w:cstheme="minorHAnsi"/>
              </w:rPr>
              <w:t xml:space="preserve"> special.</w:t>
            </w:r>
          </w:p>
          <w:p w:rsidR="00CF36C8" w:rsidRPr="00CF36C8" w:rsidRDefault="00CF36C8" w:rsidP="00CF36C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CF36C8">
              <w:rPr>
                <w:rFonts w:cstheme="minorHAnsi"/>
              </w:rPr>
              <w:t>Îndeplinește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orice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alte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atribuții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specifice</w:t>
            </w:r>
            <w:proofErr w:type="spellEnd"/>
            <w:r w:rsidRPr="00CF36C8">
              <w:rPr>
                <w:rFonts w:cstheme="minorHAnsi"/>
              </w:rPr>
              <w:t xml:space="preserve"> </w:t>
            </w:r>
            <w:proofErr w:type="spellStart"/>
            <w:r w:rsidRPr="00CF36C8">
              <w:rPr>
                <w:rFonts w:cstheme="minorHAnsi"/>
              </w:rPr>
              <w:t>funcției</w:t>
            </w:r>
            <w:proofErr w:type="spellEnd"/>
            <w:r w:rsidRPr="00CF36C8">
              <w:rPr>
                <w:rFonts w:cstheme="minorHAnsi"/>
              </w:rPr>
              <w:t>.</w:t>
            </w:r>
          </w:p>
          <w:p w:rsidR="00CF36C8" w:rsidRPr="00CF36C8" w:rsidRDefault="00CF36C8" w:rsidP="00CF36C8">
            <w:pPr>
              <w:pStyle w:val="ListParagraph"/>
              <w:ind w:left="1440"/>
              <w:jc w:val="both"/>
              <w:rPr>
                <w:rFonts w:asciiTheme="minorHAnsi" w:hAnsiTheme="minorHAnsi" w:cstheme="minorHAnsi"/>
                <w:lang w:val="ro-RO"/>
              </w:rPr>
            </w:pPr>
          </w:p>
          <w:p w:rsidR="00CF36C8" w:rsidRDefault="00567477" w:rsidP="00567477">
            <w:pPr>
              <w:pStyle w:val="ListParagraph"/>
              <w:ind w:left="1440"/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Primar</w:t>
            </w:r>
          </w:p>
          <w:p w:rsidR="00567477" w:rsidRPr="00CF36C8" w:rsidRDefault="00567477" w:rsidP="00567477">
            <w:pPr>
              <w:pStyle w:val="ListParagraph"/>
              <w:ind w:left="1440"/>
              <w:jc w:val="center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Ibanescu Nixon Neculai</w:t>
            </w:r>
          </w:p>
          <w:p w:rsidR="00CF36C8" w:rsidRPr="00CF36C8" w:rsidRDefault="00CF36C8" w:rsidP="00567477">
            <w:pPr>
              <w:pStyle w:val="ListParagraph"/>
              <w:ind w:left="1440"/>
              <w:jc w:val="center"/>
              <w:rPr>
                <w:rFonts w:asciiTheme="minorHAnsi" w:hAnsiTheme="minorHAnsi" w:cstheme="minorHAnsi"/>
                <w:lang w:val="ro-RO"/>
              </w:rPr>
            </w:pPr>
          </w:p>
          <w:p w:rsidR="00911F8E" w:rsidRPr="00CF36C8" w:rsidRDefault="00911F8E" w:rsidP="00CF36C8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9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11F8E" w:rsidRPr="00CF36C8" w:rsidTr="00CF36C8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F8E" w:rsidRPr="00CF36C8" w:rsidRDefault="00911F8E" w:rsidP="00911F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:rsidR="003D3425" w:rsidRPr="00CF36C8" w:rsidRDefault="003D3425" w:rsidP="008C16A8">
      <w:pPr>
        <w:spacing w:after="150" w:line="240" w:lineRule="auto"/>
        <w:rPr>
          <w:rFonts w:cstheme="minorHAnsi"/>
        </w:rPr>
      </w:pPr>
    </w:p>
    <w:p w:rsidR="003D3425" w:rsidRPr="00CF36C8" w:rsidRDefault="0065454F" w:rsidP="0065454F">
      <w:pPr>
        <w:spacing w:after="150" w:line="240" w:lineRule="auto"/>
        <w:jc w:val="center"/>
        <w:rPr>
          <w:rFonts w:cstheme="minorHAnsi"/>
        </w:rPr>
      </w:pPr>
      <w:proofErr w:type="spellStart"/>
      <w:r w:rsidRPr="00CF36C8">
        <w:rPr>
          <w:rFonts w:cstheme="minorHAnsi"/>
        </w:rPr>
        <w:t>Primar</w:t>
      </w:r>
      <w:proofErr w:type="spellEnd"/>
    </w:p>
    <w:p w:rsidR="0065454F" w:rsidRPr="00CF36C8" w:rsidRDefault="0065454F" w:rsidP="0065454F">
      <w:pPr>
        <w:spacing w:after="150" w:line="240" w:lineRule="auto"/>
        <w:jc w:val="center"/>
        <w:rPr>
          <w:rFonts w:cstheme="minorHAnsi"/>
        </w:rPr>
      </w:pPr>
      <w:proofErr w:type="spellStart"/>
      <w:r w:rsidRPr="00CF36C8">
        <w:rPr>
          <w:rFonts w:cstheme="minorHAnsi"/>
        </w:rPr>
        <w:t>Ibanescu</w:t>
      </w:r>
      <w:proofErr w:type="spellEnd"/>
      <w:r w:rsidRPr="00CF36C8">
        <w:rPr>
          <w:rFonts w:cstheme="minorHAnsi"/>
        </w:rPr>
        <w:t xml:space="preserve"> Nixon </w:t>
      </w:r>
      <w:proofErr w:type="spellStart"/>
      <w:r w:rsidRPr="00CF36C8">
        <w:rPr>
          <w:rFonts w:cstheme="minorHAnsi"/>
        </w:rPr>
        <w:t>Neculai</w:t>
      </w:r>
      <w:proofErr w:type="spellEnd"/>
    </w:p>
    <w:p w:rsidR="008E2265" w:rsidRDefault="008E2265" w:rsidP="0065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  <w:lang w:val="ro-RO"/>
        </w:rPr>
      </w:pPr>
    </w:p>
    <w:sectPr w:rsidR="008E2265" w:rsidSect="008E2265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4CDA"/>
    <w:multiLevelType w:val="hybridMultilevel"/>
    <w:tmpl w:val="C8062A7A"/>
    <w:lvl w:ilvl="0" w:tplc="7E4EE91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7D71C48"/>
    <w:multiLevelType w:val="hybridMultilevel"/>
    <w:tmpl w:val="4DB2F73E"/>
    <w:lvl w:ilvl="0" w:tplc="1424FC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F311C56"/>
    <w:multiLevelType w:val="hybridMultilevel"/>
    <w:tmpl w:val="D188C57E"/>
    <w:lvl w:ilvl="0" w:tplc="C004F266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84B1E41"/>
    <w:multiLevelType w:val="hybridMultilevel"/>
    <w:tmpl w:val="AFE8D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C16A8"/>
    <w:rsid w:val="000E7616"/>
    <w:rsid w:val="00285A2D"/>
    <w:rsid w:val="003948D7"/>
    <w:rsid w:val="003D3425"/>
    <w:rsid w:val="00495D2F"/>
    <w:rsid w:val="004F4506"/>
    <w:rsid w:val="00567477"/>
    <w:rsid w:val="005B19DC"/>
    <w:rsid w:val="005B7B23"/>
    <w:rsid w:val="005F26E0"/>
    <w:rsid w:val="0065454F"/>
    <w:rsid w:val="006C0D95"/>
    <w:rsid w:val="007125D9"/>
    <w:rsid w:val="00767068"/>
    <w:rsid w:val="0078036A"/>
    <w:rsid w:val="007843CD"/>
    <w:rsid w:val="008A0F4B"/>
    <w:rsid w:val="008C16A8"/>
    <w:rsid w:val="008D149C"/>
    <w:rsid w:val="008E2265"/>
    <w:rsid w:val="00911F8E"/>
    <w:rsid w:val="00BB2647"/>
    <w:rsid w:val="00CF36C8"/>
    <w:rsid w:val="00FF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6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2022-04-13T09:22:00Z</cp:lastPrinted>
  <dcterms:created xsi:type="dcterms:W3CDTF">2023-03-15T08:51:00Z</dcterms:created>
  <dcterms:modified xsi:type="dcterms:W3CDTF">2023-03-15T11:43:00Z</dcterms:modified>
</cp:coreProperties>
</file>