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1F1" w:rsidRDefault="00D741F1" w:rsidP="00D741F1">
      <w:pPr>
        <w:rPr>
          <w:rFonts w:eastAsiaTheme="minorHAnsi"/>
          <w:sz w:val="28"/>
          <w:szCs w:val="28"/>
          <w:lang w:eastAsia="en-US"/>
        </w:rPr>
      </w:pPr>
    </w:p>
    <w:p w:rsidR="00D741F1" w:rsidRDefault="00D741F1" w:rsidP="00D741F1">
      <w:pPr>
        <w:rPr>
          <w:rFonts w:eastAsiaTheme="minorHAnsi"/>
          <w:sz w:val="28"/>
          <w:szCs w:val="28"/>
          <w:lang w:eastAsia="en-US"/>
        </w:rPr>
      </w:pPr>
    </w:p>
    <w:p w:rsidR="00D741F1" w:rsidRDefault="00D741F1" w:rsidP="00D741F1">
      <w:pPr>
        <w:rPr>
          <w:rFonts w:eastAsiaTheme="minorHAnsi"/>
          <w:sz w:val="28"/>
          <w:szCs w:val="28"/>
          <w:lang w:eastAsia="en-US"/>
        </w:rPr>
      </w:pPr>
    </w:p>
    <w:p w:rsidR="00D741F1" w:rsidRPr="00572BAE" w:rsidRDefault="00D741F1" w:rsidP="00D741F1">
      <w:pPr>
        <w:rPr>
          <w:rFonts w:eastAsiaTheme="minorHAnsi"/>
          <w:sz w:val="28"/>
          <w:szCs w:val="28"/>
          <w:lang w:eastAsia="en-US"/>
        </w:rPr>
      </w:pPr>
      <w:r w:rsidRPr="00572BAE">
        <w:rPr>
          <w:rFonts w:eastAsiaTheme="minorHAnsi"/>
          <w:noProof/>
          <w:sz w:val="28"/>
          <w:szCs w:val="28"/>
          <w:lang w:val="en-US" w:eastAsia="en-US"/>
        </w:rPr>
        <w:drawing>
          <wp:anchor distT="0" distB="0" distL="114300" distR="114300" simplePos="0" relativeHeight="251659264" behindDoc="0" locked="0" layoutInCell="1" allowOverlap="1" wp14:anchorId="5FAFD9AF" wp14:editId="783F05C8">
            <wp:simplePos x="0" y="0"/>
            <wp:positionH relativeFrom="margin">
              <wp:posOffset>2714625</wp:posOffset>
            </wp:positionH>
            <wp:positionV relativeFrom="paragraph">
              <wp:posOffset>-154940</wp:posOffset>
            </wp:positionV>
            <wp:extent cx="624617" cy="904651"/>
            <wp:effectExtent l="0" t="0" r="4445"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4617" cy="9046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2BAE">
        <w:rPr>
          <w:rFonts w:eastAsiaTheme="minorHAnsi"/>
          <w:sz w:val="28"/>
          <w:szCs w:val="28"/>
          <w:lang w:eastAsia="en-US"/>
        </w:rPr>
        <w:t>ROMÂNIA</w:t>
      </w:r>
      <w:r w:rsidRPr="00572BAE">
        <w:rPr>
          <w:rFonts w:eastAsiaTheme="minorHAnsi"/>
          <w:sz w:val="28"/>
          <w:szCs w:val="28"/>
          <w:lang w:eastAsia="en-US"/>
        </w:rPr>
        <w:tab/>
      </w:r>
      <w:r w:rsidRPr="00572BAE">
        <w:rPr>
          <w:rFonts w:eastAsiaTheme="minorHAnsi"/>
          <w:sz w:val="28"/>
          <w:szCs w:val="28"/>
          <w:lang w:eastAsia="en-US"/>
        </w:rPr>
        <w:tab/>
      </w:r>
      <w:r w:rsidRPr="00572BAE">
        <w:rPr>
          <w:rFonts w:eastAsiaTheme="minorHAnsi"/>
          <w:sz w:val="28"/>
          <w:szCs w:val="28"/>
          <w:lang w:eastAsia="en-US"/>
        </w:rPr>
        <w:tab/>
      </w:r>
      <w:r w:rsidRPr="00572BAE">
        <w:rPr>
          <w:rFonts w:eastAsiaTheme="minorHAnsi"/>
          <w:sz w:val="28"/>
          <w:szCs w:val="28"/>
          <w:lang w:eastAsia="en-US"/>
        </w:rPr>
        <w:tab/>
      </w:r>
    </w:p>
    <w:p w:rsidR="00D741F1" w:rsidRPr="00572BAE" w:rsidRDefault="00D741F1" w:rsidP="00D741F1">
      <w:pPr>
        <w:rPr>
          <w:rFonts w:eastAsiaTheme="minorHAnsi"/>
          <w:sz w:val="28"/>
          <w:szCs w:val="28"/>
          <w:lang w:eastAsia="en-US"/>
        </w:rPr>
      </w:pPr>
      <w:r w:rsidRPr="00572BAE">
        <w:rPr>
          <w:rFonts w:eastAsiaTheme="minorHAnsi"/>
          <w:sz w:val="28"/>
          <w:szCs w:val="28"/>
          <w:lang w:eastAsia="en-US"/>
        </w:rPr>
        <w:t xml:space="preserve">JUDEȚUL VASLUI </w:t>
      </w:r>
    </w:p>
    <w:p w:rsidR="00D741F1" w:rsidRPr="00572BAE" w:rsidRDefault="00D741F1" w:rsidP="00D741F1">
      <w:pPr>
        <w:rPr>
          <w:rFonts w:eastAsiaTheme="minorHAnsi"/>
          <w:sz w:val="28"/>
          <w:szCs w:val="28"/>
          <w:lang w:eastAsia="en-US"/>
        </w:rPr>
      </w:pPr>
      <w:r w:rsidRPr="00572BAE">
        <w:rPr>
          <w:rFonts w:eastAsiaTheme="minorHAnsi"/>
          <w:sz w:val="28"/>
          <w:szCs w:val="28"/>
          <w:lang w:eastAsia="en-US"/>
        </w:rPr>
        <w:t xml:space="preserve">COMUNA GHERGHEȘTI </w:t>
      </w:r>
    </w:p>
    <w:p w:rsidR="00D741F1" w:rsidRPr="00572BAE" w:rsidRDefault="00D741F1" w:rsidP="00D741F1">
      <w:pPr>
        <w:rPr>
          <w:rFonts w:eastAsia="Calibri"/>
          <w:sz w:val="28"/>
          <w:szCs w:val="28"/>
          <w:lang w:val="en-US" w:eastAsia="en-US"/>
        </w:rPr>
      </w:pPr>
      <w:r w:rsidRPr="00572BAE">
        <w:rPr>
          <w:rFonts w:eastAsia="Calibri"/>
          <w:sz w:val="28"/>
          <w:szCs w:val="28"/>
          <w:lang w:val="en-US" w:eastAsia="en-US"/>
        </w:rPr>
        <w:t>CUI- 4975970</w:t>
      </w:r>
    </w:p>
    <w:p w:rsidR="00D741F1" w:rsidRPr="00572BAE" w:rsidRDefault="00D741F1" w:rsidP="00D741F1">
      <w:pPr>
        <w:rPr>
          <w:rFonts w:eastAsia="Calibri"/>
          <w:sz w:val="28"/>
          <w:szCs w:val="28"/>
          <w:lang w:val="en-US" w:eastAsia="en-US"/>
        </w:rPr>
      </w:pPr>
      <w:proofErr w:type="gramStart"/>
      <w:r w:rsidRPr="00572BAE">
        <w:rPr>
          <w:rFonts w:eastAsia="Calibri"/>
          <w:sz w:val="28"/>
          <w:szCs w:val="28"/>
          <w:lang w:val="en-US" w:eastAsia="en-US"/>
        </w:rPr>
        <w:t>SEDIU  -</w:t>
      </w:r>
      <w:proofErr w:type="gramEnd"/>
      <w:r w:rsidRPr="00572BAE">
        <w:rPr>
          <w:rFonts w:eastAsia="Calibri"/>
          <w:sz w:val="28"/>
          <w:szCs w:val="28"/>
          <w:lang w:val="en-US" w:eastAsia="en-US"/>
        </w:rPr>
        <w:t xml:space="preserve"> </w:t>
      </w:r>
      <w:proofErr w:type="spellStart"/>
      <w:r w:rsidRPr="00572BAE">
        <w:rPr>
          <w:rFonts w:eastAsia="Calibri"/>
          <w:sz w:val="28"/>
          <w:szCs w:val="28"/>
          <w:lang w:val="en-US" w:eastAsia="en-US"/>
        </w:rPr>
        <w:t>Localitatea</w:t>
      </w:r>
      <w:proofErr w:type="spellEnd"/>
      <w:r w:rsidRPr="00572BAE">
        <w:rPr>
          <w:rFonts w:eastAsia="Calibri"/>
          <w:sz w:val="28"/>
          <w:szCs w:val="28"/>
          <w:lang w:val="en-US" w:eastAsia="en-US"/>
        </w:rPr>
        <w:t xml:space="preserve">   </w:t>
      </w:r>
      <w:proofErr w:type="spellStart"/>
      <w:r w:rsidRPr="00572BAE">
        <w:rPr>
          <w:rFonts w:eastAsia="Calibri"/>
          <w:sz w:val="28"/>
          <w:szCs w:val="28"/>
          <w:lang w:val="en-US" w:eastAsia="en-US"/>
        </w:rPr>
        <w:t>Gherghesti</w:t>
      </w:r>
      <w:proofErr w:type="spellEnd"/>
    </w:p>
    <w:p w:rsidR="00D741F1" w:rsidRDefault="00D741F1" w:rsidP="00D741F1">
      <w:pPr>
        <w:rPr>
          <w:rFonts w:eastAsia="Calibri"/>
          <w:sz w:val="28"/>
          <w:szCs w:val="28"/>
          <w:lang w:val="en-US" w:eastAsia="en-US"/>
        </w:rPr>
      </w:pPr>
      <w:r w:rsidRPr="00572BAE">
        <w:rPr>
          <w:rFonts w:eastAsia="Calibri"/>
          <w:sz w:val="28"/>
          <w:szCs w:val="28"/>
          <w:lang w:val="en-US" w:eastAsia="en-US"/>
        </w:rPr>
        <w:t>TEL/FAX</w:t>
      </w:r>
      <w:proofErr w:type="gramStart"/>
      <w:r w:rsidRPr="00572BAE">
        <w:rPr>
          <w:rFonts w:eastAsia="Calibri"/>
          <w:sz w:val="28"/>
          <w:szCs w:val="28"/>
          <w:lang w:val="en-US" w:eastAsia="en-US"/>
        </w:rPr>
        <w:t>:0235</w:t>
      </w:r>
      <w:proofErr w:type="gramEnd"/>
      <w:r w:rsidRPr="00572BAE">
        <w:rPr>
          <w:rFonts w:eastAsia="Calibri"/>
          <w:sz w:val="28"/>
          <w:szCs w:val="28"/>
          <w:lang w:val="en-US" w:eastAsia="en-US"/>
        </w:rPr>
        <w:t>/435812 ; 0235/435845</w:t>
      </w:r>
    </w:p>
    <w:p w:rsidR="00D741F1" w:rsidRDefault="00D741F1" w:rsidP="00D741F1">
      <w:pPr>
        <w:rPr>
          <w:rFonts w:eastAsia="Calibri"/>
          <w:color w:val="0000FF" w:themeColor="hyperlink"/>
          <w:sz w:val="28"/>
          <w:szCs w:val="28"/>
          <w:u w:val="single"/>
          <w:lang w:val="en-US" w:eastAsia="en-US"/>
        </w:rPr>
      </w:pPr>
      <w:hyperlink r:id="rId6" w:history="1">
        <w:r w:rsidRPr="00572BAE">
          <w:rPr>
            <w:rFonts w:eastAsia="Calibri"/>
            <w:b/>
            <w:color w:val="0000FF" w:themeColor="hyperlink"/>
            <w:sz w:val="28"/>
            <w:szCs w:val="28"/>
            <w:u w:val="single"/>
            <w:lang w:val="en-US" w:eastAsia="en-US"/>
          </w:rPr>
          <w:t>E-MAIL</w:t>
        </w:r>
        <w:r w:rsidRPr="00572BAE">
          <w:rPr>
            <w:rFonts w:eastAsia="Calibri"/>
            <w:color w:val="0000FF" w:themeColor="hyperlink"/>
            <w:sz w:val="28"/>
            <w:szCs w:val="28"/>
            <w:u w:val="single"/>
            <w:lang w:val="en-US" w:eastAsia="en-US"/>
          </w:rPr>
          <w:t xml:space="preserve"> : primaria_gherghesti@yahoo.com</w:t>
        </w:r>
      </w:hyperlink>
    </w:p>
    <w:p w:rsidR="00D741F1" w:rsidRDefault="00D741F1" w:rsidP="00D741F1">
      <w:pPr>
        <w:rPr>
          <w:rFonts w:eastAsia="Calibri"/>
          <w:color w:val="000000" w:themeColor="text1"/>
          <w:sz w:val="28"/>
          <w:szCs w:val="28"/>
          <w:u w:val="single"/>
          <w:lang w:val="en-US" w:eastAsia="en-US"/>
        </w:rPr>
      </w:pPr>
    </w:p>
    <w:p w:rsidR="00D741F1" w:rsidRDefault="00D741F1" w:rsidP="00D741F1">
      <w:pPr>
        <w:rPr>
          <w:rFonts w:eastAsia="Calibri"/>
          <w:color w:val="000000" w:themeColor="text1"/>
          <w:sz w:val="28"/>
          <w:szCs w:val="28"/>
          <w:u w:val="single"/>
          <w:lang w:val="en-US" w:eastAsia="en-US"/>
        </w:rPr>
      </w:pPr>
    </w:p>
    <w:p w:rsidR="00D741F1" w:rsidRDefault="00D741F1" w:rsidP="00D741F1">
      <w:pPr>
        <w:rPr>
          <w:rFonts w:eastAsia="Calibri"/>
          <w:color w:val="0000FF" w:themeColor="hyperlink"/>
          <w:sz w:val="28"/>
          <w:szCs w:val="28"/>
          <w:u w:val="single"/>
          <w:lang w:val="en-US" w:eastAsia="en-US"/>
        </w:rPr>
      </w:pPr>
    </w:p>
    <w:p w:rsidR="00D741F1" w:rsidRPr="00572BAE" w:rsidRDefault="00D741F1" w:rsidP="00D741F1">
      <w:pPr>
        <w:jc w:val="center"/>
        <w:rPr>
          <w:rFonts w:eastAsia="Calibri"/>
          <w:sz w:val="32"/>
          <w:szCs w:val="32"/>
          <w:lang w:val="en-US" w:eastAsia="en-US"/>
        </w:rPr>
      </w:pPr>
      <w:r>
        <w:rPr>
          <w:b/>
          <w:bCs/>
          <w:sz w:val="32"/>
          <w:szCs w:val="32"/>
        </w:rPr>
        <w:t>ANUNȚ</w:t>
      </w:r>
    </w:p>
    <w:p w:rsidR="00D741F1" w:rsidRPr="00FE2197" w:rsidRDefault="00D741F1" w:rsidP="00D741F1">
      <w:pPr>
        <w:jc w:val="both"/>
        <w:rPr>
          <w:sz w:val="28"/>
          <w:szCs w:val="28"/>
        </w:rPr>
      </w:pPr>
    </w:p>
    <w:p w:rsidR="00D0300F" w:rsidRPr="00FE2197" w:rsidRDefault="00D0300F" w:rsidP="00D0300F">
      <w:pPr>
        <w:jc w:val="both"/>
        <w:rPr>
          <w:sz w:val="28"/>
          <w:szCs w:val="28"/>
        </w:rPr>
      </w:pPr>
    </w:p>
    <w:p w:rsidR="00D91AC3" w:rsidRPr="00A520C3" w:rsidRDefault="00D0300F" w:rsidP="00A520C3">
      <w:pPr>
        <w:pStyle w:val="Heading1"/>
        <w:shd w:val="clear" w:color="auto" w:fill="FFFFFF"/>
        <w:spacing w:before="0"/>
        <w:jc w:val="both"/>
        <w:rPr>
          <w:rFonts w:ascii="Times New Roman" w:eastAsia="Times New Roman" w:hAnsi="Times New Roman" w:cs="Times New Roman"/>
          <w:color w:val="000000" w:themeColor="text1"/>
          <w:kern w:val="36"/>
          <w:lang w:val="en-US" w:eastAsia="en-US"/>
        </w:rPr>
      </w:pPr>
      <w:r w:rsidRPr="00FE2197">
        <w:tab/>
      </w:r>
      <w:r w:rsidRPr="00A520C3">
        <w:rPr>
          <w:rFonts w:ascii="Times New Roman" w:hAnsi="Times New Roman" w:cs="Times New Roman"/>
          <w:b w:val="0"/>
          <w:color w:val="000000" w:themeColor="text1"/>
        </w:rPr>
        <w:t xml:space="preserve">Având în vedere, prevederile art. </w:t>
      </w:r>
      <w:r w:rsidR="007D3DDD" w:rsidRPr="00A520C3">
        <w:rPr>
          <w:rFonts w:ascii="Times New Roman" w:hAnsi="Times New Roman" w:cs="Times New Roman"/>
          <w:b w:val="0"/>
          <w:color w:val="000000" w:themeColor="text1"/>
        </w:rPr>
        <w:t>386</w:t>
      </w:r>
      <w:r w:rsidR="007B5544" w:rsidRPr="00A520C3">
        <w:rPr>
          <w:rFonts w:ascii="Times New Roman" w:hAnsi="Times New Roman" w:cs="Times New Roman"/>
          <w:b w:val="0"/>
          <w:color w:val="000000" w:themeColor="text1"/>
        </w:rPr>
        <w:t xml:space="preserve"> </w:t>
      </w:r>
      <w:r w:rsidR="00235EE3">
        <w:rPr>
          <w:rFonts w:ascii="Times New Roman" w:hAnsi="Times New Roman" w:cs="Times New Roman"/>
          <w:b w:val="0"/>
          <w:color w:val="000000" w:themeColor="text1"/>
        </w:rPr>
        <w:t>lit. a), lit. c),</w:t>
      </w:r>
      <w:r w:rsidR="000362C5" w:rsidRPr="00A520C3">
        <w:rPr>
          <w:rFonts w:ascii="Times New Roman" w:hAnsi="Times New Roman" w:cs="Times New Roman"/>
          <w:b w:val="0"/>
          <w:color w:val="000000" w:themeColor="text1"/>
        </w:rPr>
        <w:t xml:space="preserve"> </w:t>
      </w:r>
      <w:r w:rsidR="00235EE3">
        <w:rPr>
          <w:rFonts w:ascii="Times New Roman" w:hAnsi="Times New Roman" w:cs="Times New Roman"/>
          <w:b w:val="0"/>
          <w:color w:val="000000" w:themeColor="text1"/>
        </w:rPr>
        <w:t xml:space="preserve"> </w:t>
      </w:r>
      <w:r w:rsidR="00A17F42" w:rsidRPr="00A520C3">
        <w:rPr>
          <w:rFonts w:ascii="Times New Roman" w:hAnsi="Times New Roman" w:cs="Times New Roman"/>
          <w:b w:val="0"/>
          <w:color w:val="000000" w:themeColor="text1"/>
        </w:rPr>
        <w:t>art.</w:t>
      </w:r>
      <w:r w:rsidR="007D3DDD" w:rsidRPr="00A520C3">
        <w:rPr>
          <w:rFonts w:ascii="Times New Roman" w:hAnsi="Times New Roman" w:cs="Times New Roman"/>
          <w:b w:val="0"/>
          <w:color w:val="000000" w:themeColor="text1"/>
        </w:rPr>
        <w:t xml:space="preserve"> 388</w:t>
      </w:r>
      <w:r w:rsidR="00A17F42" w:rsidRPr="00A520C3">
        <w:rPr>
          <w:rFonts w:ascii="Times New Roman" w:hAnsi="Times New Roman" w:cs="Times New Roman"/>
          <w:b w:val="0"/>
          <w:color w:val="000000" w:themeColor="text1"/>
        </w:rPr>
        <w:t xml:space="preserve"> </w:t>
      </w:r>
      <w:r w:rsidR="00F12FE4" w:rsidRPr="00A520C3">
        <w:rPr>
          <w:rFonts w:ascii="Times New Roman" w:hAnsi="Times New Roman" w:cs="Times New Roman"/>
          <w:b w:val="0"/>
          <w:color w:val="000000" w:themeColor="text1"/>
        </w:rPr>
        <w:t xml:space="preserve">alin (2) și </w:t>
      </w:r>
      <w:r w:rsidR="00A17F42" w:rsidRPr="00A520C3">
        <w:rPr>
          <w:rFonts w:ascii="Times New Roman" w:hAnsi="Times New Roman" w:cs="Times New Roman"/>
          <w:b w:val="0"/>
          <w:color w:val="000000" w:themeColor="text1"/>
        </w:rPr>
        <w:t>alin(</w:t>
      </w:r>
      <w:r w:rsidR="007D3DDD" w:rsidRPr="00A520C3">
        <w:rPr>
          <w:rFonts w:ascii="Times New Roman" w:hAnsi="Times New Roman" w:cs="Times New Roman"/>
          <w:b w:val="0"/>
          <w:color w:val="000000" w:themeColor="text1"/>
        </w:rPr>
        <w:t>3</w:t>
      </w:r>
      <w:r w:rsidR="00A17F42" w:rsidRPr="00A520C3">
        <w:rPr>
          <w:rFonts w:ascii="Times New Roman" w:hAnsi="Times New Roman" w:cs="Times New Roman"/>
          <w:b w:val="0"/>
          <w:color w:val="000000" w:themeColor="text1"/>
        </w:rPr>
        <w:t>) lit. b)</w:t>
      </w:r>
      <w:r w:rsidR="00F12FE4" w:rsidRPr="00A520C3">
        <w:rPr>
          <w:rFonts w:ascii="Times New Roman" w:hAnsi="Times New Roman" w:cs="Times New Roman"/>
          <w:b w:val="0"/>
          <w:color w:val="000000" w:themeColor="text1"/>
        </w:rPr>
        <w:t>, art.</w:t>
      </w:r>
      <w:r w:rsidR="00235EE3">
        <w:rPr>
          <w:rFonts w:ascii="Times New Roman" w:hAnsi="Times New Roman" w:cs="Times New Roman"/>
          <w:b w:val="0"/>
          <w:color w:val="000000" w:themeColor="text1"/>
        </w:rPr>
        <w:t>618 alin. (2)</w:t>
      </w:r>
      <w:r w:rsidR="00F12FE4" w:rsidRPr="00A520C3">
        <w:rPr>
          <w:rFonts w:ascii="Times New Roman" w:hAnsi="Times New Roman" w:cs="Times New Roman"/>
          <w:b w:val="0"/>
          <w:color w:val="000000" w:themeColor="text1"/>
        </w:rPr>
        <w:t xml:space="preserve"> </w:t>
      </w:r>
      <w:r w:rsidR="007B5544" w:rsidRPr="00A520C3">
        <w:rPr>
          <w:rFonts w:ascii="Times New Roman" w:hAnsi="Times New Roman" w:cs="Times New Roman"/>
          <w:b w:val="0"/>
          <w:color w:val="000000" w:themeColor="text1"/>
        </w:rPr>
        <w:t>din OUG 57/2019</w:t>
      </w:r>
      <w:r w:rsidR="00A17F42" w:rsidRPr="00A520C3">
        <w:rPr>
          <w:rFonts w:ascii="Times New Roman" w:hAnsi="Times New Roman" w:cs="Times New Roman"/>
          <w:b w:val="0"/>
          <w:color w:val="000000" w:themeColor="text1"/>
        </w:rPr>
        <w:t xml:space="preserve">  privind Co</w:t>
      </w:r>
      <w:r w:rsidR="00235EE3">
        <w:rPr>
          <w:rFonts w:ascii="Times New Roman" w:hAnsi="Times New Roman" w:cs="Times New Roman"/>
          <w:b w:val="0"/>
          <w:color w:val="000000" w:themeColor="text1"/>
        </w:rPr>
        <w:t>dul administrativ,</w:t>
      </w:r>
      <w:r w:rsidR="00D741F1">
        <w:rPr>
          <w:rFonts w:ascii="Times New Roman" w:hAnsi="Times New Roman" w:cs="Times New Roman"/>
          <w:b w:val="0"/>
          <w:color w:val="000000" w:themeColor="text1"/>
        </w:rPr>
        <w:t xml:space="preserve"> U.A.T.C Gherghesti</w:t>
      </w:r>
      <w:r w:rsidR="00A17F42" w:rsidRPr="00A520C3">
        <w:rPr>
          <w:rFonts w:ascii="Times New Roman" w:hAnsi="Times New Roman" w:cs="Times New Roman"/>
          <w:b w:val="0"/>
          <w:color w:val="000000" w:themeColor="text1"/>
        </w:rPr>
        <w:t xml:space="preserve"> </w:t>
      </w:r>
      <w:r w:rsidR="00D741F1">
        <w:rPr>
          <w:rFonts w:ascii="Times New Roman" w:hAnsi="Times New Roman" w:cs="Times New Roman"/>
          <w:b w:val="0"/>
          <w:color w:val="000000" w:themeColor="text1"/>
        </w:rPr>
        <w:t>organizeaza concurs</w:t>
      </w:r>
      <w:r w:rsidR="00235EE3" w:rsidRPr="00235EE3">
        <w:rPr>
          <w:rFonts w:ascii="Times New Roman" w:hAnsi="Times New Roman" w:cs="Times New Roman"/>
          <w:b w:val="0"/>
          <w:color w:val="000000" w:themeColor="text1"/>
        </w:rPr>
        <w:t xml:space="preserve"> </w:t>
      </w:r>
      <w:r w:rsidRPr="00A520C3">
        <w:rPr>
          <w:rFonts w:ascii="Times New Roman" w:hAnsi="Times New Roman" w:cs="Times New Roman"/>
          <w:b w:val="0"/>
          <w:color w:val="000000" w:themeColor="text1"/>
        </w:rPr>
        <w:t xml:space="preserve">in vederea ocuparii prin recrutare a </w:t>
      </w:r>
      <w:r w:rsidR="00C0029E" w:rsidRPr="00A520C3">
        <w:rPr>
          <w:rFonts w:ascii="Times New Roman" w:hAnsi="Times New Roman" w:cs="Times New Roman"/>
          <w:b w:val="0"/>
          <w:color w:val="000000" w:themeColor="text1"/>
        </w:rPr>
        <w:t xml:space="preserve">functiilor </w:t>
      </w:r>
      <w:r w:rsidR="007B5544" w:rsidRPr="00A520C3">
        <w:rPr>
          <w:rFonts w:ascii="Times New Roman" w:hAnsi="Times New Roman" w:cs="Times New Roman"/>
          <w:b w:val="0"/>
          <w:color w:val="000000" w:themeColor="text1"/>
        </w:rPr>
        <w:t>publice vacante de</w:t>
      </w:r>
      <w:r w:rsidR="00235EE3">
        <w:rPr>
          <w:rFonts w:ascii="Times New Roman" w:hAnsi="Times New Roman" w:cs="Times New Roman"/>
          <w:b w:val="0"/>
          <w:color w:val="000000" w:themeColor="text1"/>
        </w:rPr>
        <w:t>:</w:t>
      </w:r>
      <w:r w:rsidR="007B5544" w:rsidRPr="00A520C3">
        <w:rPr>
          <w:rFonts w:ascii="Times New Roman" w:hAnsi="Times New Roman" w:cs="Times New Roman"/>
          <w:color w:val="000000" w:themeColor="text1"/>
        </w:rPr>
        <w:t xml:space="preserve"> </w:t>
      </w:r>
      <w:r w:rsidR="003608C4">
        <w:rPr>
          <w:rFonts w:ascii="Times New Roman" w:hAnsi="Times New Roman" w:cs="Times New Roman"/>
          <w:i/>
          <w:color w:val="000000" w:themeColor="text1"/>
        </w:rPr>
        <w:t>Inspector</w:t>
      </w:r>
      <w:r w:rsidR="00D91AC3" w:rsidRPr="00A520C3">
        <w:rPr>
          <w:rFonts w:ascii="Times New Roman" w:hAnsi="Times New Roman" w:cs="Times New Roman"/>
          <w:i/>
          <w:color w:val="000000" w:themeColor="text1"/>
        </w:rPr>
        <w:t xml:space="preserve">, clasa I, grad profesional </w:t>
      </w:r>
      <w:r w:rsidR="00235EE3">
        <w:rPr>
          <w:rFonts w:ascii="Times New Roman" w:hAnsi="Times New Roman" w:cs="Times New Roman"/>
          <w:i/>
          <w:color w:val="000000" w:themeColor="text1"/>
        </w:rPr>
        <w:t>superior</w:t>
      </w:r>
      <w:r w:rsidR="00D91AC3" w:rsidRPr="00A520C3">
        <w:rPr>
          <w:rFonts w:ascii="Times New Roman" w:hAnsi="Times New Roman" w:cs="Times New Roman"/>
          <w:i/>
          <w:color w:val="000000" w:themeColor="text1"/>
        </w:rPr>
        <w:t xml:space="preserve"> – Compartiment Agricol ,  </w:t>
      </w:r>
      <w:r w:rsidR="003608C4">
        <w:rPr>
          <w:rFonts w:ascii="Times New Roman" w:hAnsi="Times New Roman" w:cs="Times New Roman"/>
          <w:i/>
          <w:color w:val="000000" w:themeColor="text1"/>
        </w:rPr>
        <w:t>Inspector</w:t>
      </w:r>
      <w:r w:rsidR="00A92C5C">
        <w:rPr>
          <w:rFonts w:ascii="Times New Roman" w:hAnsi="Times New Roman" w:cs="Times New Roman"/>
          <w:i/>
          <w:color w:val="000000" w:themeColor="text1"/>
        </w:rPr>
        <w:t>, clasa I</w:t>
      </w:r>
      <w:r w:rsidR="00D91AC3" w:rsidRPr="00A520C3">
        <w:rPr>
          <w:rFonts w:ascii="Times New Roman" w:hAnsi="Times New Roman" w:cs="Times New Roman"/>
          <w:i/>
          <w:color w:val="000000" w:themeColor="text1"/>
        </w:rPr>
        <w:t>, grad profesiona</w:t>
      </w:r>
      <w:r w:rsidR="00235EE3">
        <w:rPr>
          <w:rFonts w:ascii="Times New Roman" w:hAnsi="Times New Roman" w:cs="Times New Roman"/>
          <w:i/>
          <w:color w:val="000000" w:themeColor="text1"/>
        </w:rPr>
        <w:t xml:space="preserve">l </w:t>
      </w:r>
      <w:r w:rsidR="003608C4">
        <w:rPr>
          <w:rFonts w:ascii="Times New Roman" w:hAnsi="Times New Roman" w:cs="Times New Roman"/>
          <w:i/>
          <w:color w:val="000000" w:themeColor="text1"/>
        </w:rPr>
        <w:t>superior</w:t>
      </w:r>
      <w:r w:rsidR="00235EE3">
        <w:rPr>
          <w:rFonts w:ascii="Times New Roman" w:hAnsi="Times New Roman" w:cs="Times New Roman"/>
          <w:i/>
          <w:color w:val="000000" w:themeColor="text1"/>
        </w:rPr>
        <w:t>-Compartiment</w:t>
      </w:r>
      <w:r w:rsidR="00D91AC3" w:rsidRPr="00A520C3">
        <w:rPr>
          <w:rFonts w:ascii="Times New Roman" w:hAnsi="Times New Roman" w:cs="Times New Roman"/>
          <w:i/>
          <w:color w:val="000000" w:themeColor="text1"/>
        </w:rPr>
        <w:t xml:space="preserve"> </w:t>
      </w:r>
      <w:r w:rsidR="003608C4">
        <w:rPr>
          <w:rFonts w:ascii="Times New Roman" w:hAnsi="Times New Roman" w:cs="Times New Roman"/>
          <w:i/>
          <w:color w:val="000000" w:themeColor="text1"/>
        </w:rPr>
        <w:t>Contabilitate</w:t>
      </w:r>
      <w:r w:rsidR="00D91AC3" w:rsidRPr="00A520C3">
        <w:rPr>
          <w:rFonts w:ascii="Times New Roman" w:hAnsi="Times New Roman" w:cs="Times New Roman"/>
          <w:i/>
          <w:color w:val="000000" w:themeColor="text1"/>
        </w:rPr>
        <w:t xml:space="preserve">, </w:t>
      </w:r>
      <w:r w:rsidR="00235EE3">
        <w:rPr>
          <w:i/>
          <w:color w:val="000000" w:themeColor="text1"/>
        </w:rPr>
        <w:t>Inspector, clasa I</w:t>
      </w:r>
      <w:r w:rsidR="006D0D61" w:rsidRPr="006D0D61">
        <w:rPr>
          <w:i/>
          <w:color w:val="000000" w:themeColor="text1"/>
        </w:rPr>
        <w:t xml:space="preserve">, grad profesional </w:t>
      </w:r>
      <w:r w:rsidR="00235EE3">
        <w:rPr>
          <w:i/>
          <w:color w:val="000000" w:themeColor="text1"/>
        </w:rPr>
        <w:t>asistent</w:t>
      </w:r>
      <w:r w:rsidR="006D0D61" w:rsidRPr="006D0D61">
        <w:rPr>
          <w:i/>
          <w:color w:val="000000" w:themeColor="text1"/>
        </w:rPr>
        <w:t>-Compartiment Contabil</w:t>
      </w:r>
      <w:r w:rsidR="00235EE3">
        <w:rPr>
          <w:i/>
          <w:color w:val="000000" w:themeColor="text1"/>
        </w:rPr>
        <w:t>itate,</w:t>
      </w:r>
      <w:r w:rsidR="00235EE3" w:rsidRPr="00235EE3">
        <w:rPr>
          <w:i/>
          <w:color w:val="000000" w:themeColor="text1"/>
        </w:rPr>
        <w:t xml:space="preserve"> </w:t>
      </w:r>
      <w:r w:rsidR="003608C4">
        <w:rPr>
          <w:i/>
          <w:color w:val="000000" w:themeColor="text1"/>
        </w:rPr>
        <w:t>Consilier achizitii publice</w:t>
      </w:r>
      <w:r w:rsidR="00235EE3">
        <w:rPr>
          <w:i/>
          <w:color w:val="000000" w:themeColor="text1"/>
        </w:rPr>
        <w:t>, clasa I</w:t>
      </w:r>
      <w:r w:rsidR="00235EE3" w:rsidRPr="006D0D61">
        <w:rPr>
          <w:i/>
          <w:color w:val="000000" w:themeColor="text1"/>
        </w:rPr>
        <w:t xml:space="preserve">, grad profesional </w:t>
      </w:r>
      <w:r w:rsidR="003608C4">
        <w:rPr>
          <w:i/>
          <w:color w:val="000000" w:themeColor="text1"/>
        </w:rPr>
        <w:t>debutant</w:t>
      </w:r>
      <w:r w:rsidR="00235EE3" w:rsidRPr="006D0D61">
        <w:rPr>
          <w:i/>
          <w:color w:val="000000" w:themeColor="text1"/>
        </w:rPr>
        <w:t xml:space="preserve">-Compartiment </w:t>
      </w:r>
      <w:r w:rsidR="003608C4">
        <w:rPr>
          <w:i/>
          <w:color w:val="000000" w:themeColor="text1"/>
        </w:rPr>
        <w:t>Achizitii Publice</w:t>
      </w:r>
      <w:r w:rsidR="006D0D61">
        <w:rPr>
          <w:b w:val="0"/>
          <w:i/>
          <w:color w:val="000000" w:themeColor="text1"/>
        </w:rPr>
        <w:t xml:space="preserve"> </w:t>
      </w:r>
      <w:r w:rsidR="00D91AC3" w:rsidRPr="00A520C3">
        <w:rPr>
          <w:rFonts w:ascii="Times New Roman" w:hAnsi="Times New Roman" w:cs="Times New Roman"/>
          <w:i/>
          <w:color w:val="000000" w:themeColor="text1"/>
        </w:rPr>
        <w:t xml:space="preserve">si a functiei publice de conducere Secretar general de comuna </w:t>
      </w:r>
      <w:r w:rsidR="00D91AC3" w:rsidRPr="00A520C3">
        <w:rPr>
          <w:rFonts w:ascii="Times New Roman" w:hAnsi="Times New Roman" w:cs="Times New Roman"/>
          <w:color w:val="000000" w:themeColor="text1"/>
        </w:rPr>
        <w:t xml:space="preserve">in data de  </w:t>
      </w:r>
      <w:r w:rsidR="003608C4">
        <w:rPr>
          <w:rFonts w:ascii="Times New Roman" w:hAnsi="Times New Roman" w:cs="Times New Roman"/>
          <w:color w:val="000000" w:themeColor="text1"/>
        </w:rPr>
        <w:t>18.05.2022</w:t>
      </w:r>
      <w:r w:rsidR="00590106" w:rsidRPr="00A520C3">
        <w:rPr>
          <w:rFonts w:ascii="Times New Roman" w:hAnsi="Times New Roman" w:cs="Times New Roman"/>
          <w:color w:val="000000" w:themeColor="text1"/>
        </w:rPr>
        <w:t>.</w:t>
      </w:r>
    </w:p>
    <w:p w:rsidR="0018364D" w:rsidRDefault="00590106" w:rsidP="0018364D">
      <w:pPr>
        <w:jc w:val="both"/>
        <w:rPr>
          <w:sz w:val="28"/>
          <w:szCs w:val="28"/>
        </w:rPr>
      </w:pPr>
      <w:r>
        <w:rPr>
          <w:sz w:val="28"/>
          <w:szCs w:val="28"/>
        </w:rPr>
        <w:tab/>
      </w:r>
    </w:p>
    <w:p w:rsidR="00D0300F" w:rsidRPr="00FE2197" w:rsidRDefault="00D0300F" w:rsidP="000362C5">
      <w:pPr>
        <w:jc w:val="both"/>
        <w:rPr>
          <w:b/>
          <w:bCs/>
          <w:sz w:val="28"/>
          <w:szCs w:val="28"/>
          <w:u w:val="thick"/>
          <w:lang w:eastAsia="en-US"/>
        </w:rPr>
      </w:pPr>
      <w:r w:rsidRPr="00FE2197">
        <w:rPr>
          <w:b/>
          <w:bCs/>
          <w:sz w:val="28"/>
          <w:szCs w:val="28"/>
          <w:u w:val="thick"/>
          <w:lang w:eastAsia="en-US"/>
        </w:rPr>
        <w:t>I Organizarea concursului</w:t>
      </w:r>
    </w:p>
    <w:p w:rsidR="00D0300F" w:rsidRPr="00FE2197" w:rsidRDefault="00D0300F" w:rsidP="000362C5">
      <w:pPr>
        <w:jc w:val="both"/>
        <w:rPr>
          <w:sz w:val="28"/>
          <w:szCs w:val="28"/>
          <w:lang w:eastAsia="en-US"/>
        </w:rPr>
      </w:pPr>
      <w:r w:rsidRPr="00FE2197">
        <w:rPr>
          <w:sz w:val="28"/>
          <w:szCs w:val="28"/>
          <w:lang w:eastAsia="en-US"/>
        </w:rPr>
        <w:t xml:space="preserve">   In conformitate cu prevederile art. </w:t>
      </w:r>
      <w:r w:rsidR="003850DD">
        <w:rPr>
          <w:sz w:val="28"/>
          <w:szCs w:val="28"/>
        </w:rPr>
        <w:t>386 lit. a),</w:t>
      </w:r>
      <w:r w:rsidR="00FE7093">
        <w:rPr>
          <w:sz w:val="28"/>
          <w:szCs w:val="28"/>
        </w:rPr>
        <w:t xml:space="preserve"> lit.c)</w:t>
      </w:r>
      <w:r w:rsidR="000362C5">
        <w:rPr>
          <w:sz w:val="28"/>
          <w:szCs w:val="28"/>
        </w:rPr>
        <w:t xml:space="preserve"> art. 388 alin(3) lit. b)</w:t>
      </w:r>
      <w:r w:rsidR="003850DD">
        <w:rPr>
          <w:sz w:val="28"/>
          <w:szCs w:val="28"/>
        </w:rPr>
        <w:t>, art. 618 alin. (10)</w:t>
      </w:r>
      <w:r w:rsidRPr="00FE2197">
        <w:rPr>
          <w:sz w:val="28"/>
          <w:szCs w:val="28"/>
          <w:lang w:eastAsia="en-US"/>
        </w:rPr>
        <w:t xml:space="preserve"> din </w:t>
      </w:r>
      <w:r w:rsidR="007A7F5D">
        <w:rPr>
          <w:sz w:val="28"/>
          <w:szCs w:val="28"/>
          <w:lang w:eastAsia="en-US"/>
        </w:rPr>
        <w:t xml:space="preserve">OUG 57/2019 si </w:t>
      </w:r>
      <w:r w:rsidRPr="00FE2197">
        <w:rPr>
          <w:sz w:val="28"/>
          <w:szCs w:val="28"/>
          <w:lang w:eastAsia="en-US"/>
        </w:rPr>
        <w:t xml:space="preserve"> </w:t>
      </w:r>
      <w:r w:rsidR="007A7F5D" w:rsidRPr="00FE2197">
        <w:rPr>
          <w:sz w:val="28"/>
          <w:szCs w:val="28"/>
          <w:lang w:eastAsia="en-US"/>
        </w:rPr>
        <w:t>prevederile art. 46. din HG nr. 611/2008</w:t>
      </w:r>
      <w:r w:rsidR="00FE7093">
        <w:rPr>
          <w:sz w:val="28"/>
          <w:szCs w:val="28"/>
          <w:lang w:eastAsia="en-US"/>
        </w:rPr>
        <w:t xml:space="preserve"> cu modificarile si completarile ulterioare</w:t>
      </w:r>
      <w:r w:rsidR="007A7F5D">
        <w:rPr>
          <w:sz w:val="28"/>
          <w:szCs w:val="28"/>
          <w:lang w:eastAsia="en-US"/>
        </w:rPr>
        <w:t xml:space="preserve">, </w:t>
      </w:r>
      <w:r w:rsidRPr="00FE2197">
        <w:rPr>
          <w:sz w:val="28"/>
          <w:szCs w:val="28"/>
          <w:lang w:eastAsia="en-US"/>
        </w:rPr>
        <w:t xml:space="preserve">concursul de recrutare constă în 3 etape succesive, după cum urmează: </w:t>
      </w:r>
    </w:p>
    <w:p w:rsidR="00D0300F" w:rsidRPr="00FE2197" w:rsidRDefault="00D0300F" w:rsidP="000362C5">
      <w:pPr>
        <w:jc w:val="both"/>
        <w:rPr>
          <w:sz w:val="28"/>
          <w:szCs w:val="28"/>
          <w:lang w:eastAsia="en-US"/>
        </w:rPr>
      </w:pPr>
      <w:r w:rsidRPr="00FE2197">
        <w:rPr>
          <w:sz w:val="28"/>
          <w:szCs w:val="28"/>
          <w:lang w:eastAsia="en-US"/>
        </w:rPr>
        <w:t xml:space="preserve">   a) selecţia dosarelor de înscriere; </w:t>
      </w:r>
    </w:p>
    <w:p w:rsidR="00D0300F" w:rsidRPr="00FE2197" w:rsidRDefault="00D0300F" w:rsidP="000362C5">
      <w:pPr>
        <w:jc w:val="both"/>
        <w:rPr>
          <w:sz w:val="28"/>
          <w:szCs w:val="28"/>
          <w:lang w:eastAsia="en-US"/>
        </w:rPr>
      </w:pPr>
      <w:r w:rsidRPr="00FE2197">
        <w:rPr>
          <w:sz w:val="28"/>
          <w:szCs w:val="28"/>
          <w:lang w:eastAsia="en-US"/>
        </w:rPr>
        <w:t xml:space="preserve">   b) proba scrisă; </w:t>
      </w:r>
    </w:p>
    <w:p w:rsidR="00D0300F" w:rsidRPr="00FE2197" w:rsidRDefault="00D0300F" w:rsidP="000362C5">
      <w:pPr>
        <w:jc w:val="both"/>
        <w:rPr>
          <w:sz w:val="28"/>
          <w:szCs w:val="28"/>
          <w:lang w:eastAsia="en-US"/>
        </w:rPr>
      </w:pPr>
      <w:r w:rsidRPr="00FE2197">
        <w:rPr>
          <w:sz w:val="28"/>
          <w:szCs w:val="28"/>
          <w:lang w:eastAsia="en-US"/>
        </w:rPr>
        <w:t xml:space="preserve">   c) interviul. </w:t>
      </w:r>
    </w:p>
    <w:p w:rsidR="00D0300F" w:rsidRPr="00FE2197" w:rsidRDefault="00D0300F" w:rsidP="000362C5">
      <w:pPr>
        <w:jc w:val="both"/>
        <w:rPr>
          <w:sz w:val="28"/>
          <w:szCs w:val="28"/>
          <w:lang w:eastAsia="en-US"/>
        </w:rPr>
      </w:pPr>
      <w:r w:rsidRPr="00FE2197">
        <w:rPr>
          <w:sz w:val="28"/>
          <w:szCs w:val="28"/>
          <w:lang w:eastAsia="en-US"/>
        </w:rPr>
        <w:t xml:space="preserve">  Se pot prezenta la următoarea etapă numai candidaţii declaraţi admişi la etapa precedentă. </w:t>
      </w:r>
    </w:p>
    <w:p w:rsidR="00D0300F" w:rsidRPr="0099318F" w:rsidRDefault="00D0300F" w:rsidP="000362C5">
      <w:pPr>
        <w:autoSpaceDE w:val="0"/>
        <w:autoSpaceDN w:val="0"/>
        <w:adjustRightInd w:val="0"/>
        <w:jc w:val="both"/>
        <w:rPr>
          <w:rFonts w:eastAsiaTheme="minorHAnsi"/>
          <w:bCs/>
          <w:color w:val="000000" w:themeColor="text1"/>
          <w:sz w:val="28"/>
          <w:szCs w:val="28"/>
          <w:lang w:val="en-US" w:eastAsia="en-US"/>
        </w:rPr>
      </w:pPr>
      <w:r w:rsidRPr="0099318F">
        <w:rPr>
          <w:color w:val="000000" w:themeColor="text1"/>
          <w:sz w:val="28"/>
          <w:szCs w:val="28"/>
          <w:lang w:eastAsia="en-US"/>
        </w:rPr>
        <w:t xml:space="preserve">Dosarele de înscriere la concurs se vor depune în </w:t>
      </w:r>
      <w:r w:rsidR="007A7F5D">
        <w:rPr>
          <w:color w:val="000000" w:themeColor="text1"/>
          <w:sz w:val="28"/>
          <w:szCs w:val="28"/>
          <w:lang w:eastAsia="en-US"/>
        </w:rPr>
        <w:t xml:space="preserve">perioada </w:t>
      </w:r>
      <w:r w:rsidR="003608C4">
        <w:rPr>
          <w:color w:val="000000" w:themeColor="text1"/>
          <w:sz w:val="28"/>
          <w:szCs w:val="28"/>
          <w:lang w:eastAsia="en-US"/>
        </w:rPr>
        <w:t>18.04.2022-09.05.2022</w:t>
      </w:r>
      <w:r w:rsidR="00D91AC3">
        <w:rPr>
          <w:color w:val="000000" w:themeColor="text1"/>
          <w:sz w:val="28"/>
          <w:szCs w:val="28"/>
          <w:lang w:eastAsia="en-US"/>
        </w:rPr>
        <w:t xml:space="preserve"> ( inclusiv)</w:t>
      </w:r>
      <w:r w:rsidR="00D91AC3" w:rsidRPr="0099318F">
        <w:rPr>
          <w:color w:val="000000" w:themeColor="text1"/>
          <w:sz w:val="28"/>
          <w:szCs w:val="28"/>
          <w:lang w:eastAsia="en-US"/>
        </w:rPr>
        <w:t xml:space="preserve"> </w:t>
      </w:r>
      <w:r w:rsidRPr="0099318F">
        <w:rPr>
          <w:color w:val="000000" w:themeColor="text1"/>
          <w:sz w:val="28"/>
          <w:szCs w:val="28"/>
          <w:lang w:eastAsia="en-US"/>
        </w:rPr>
        <w:t xml:space="preserve">de la publicarea </w:t>
      </w:r>
      <w:proofErr w:type="spellStart"/>
      <w:r w:rsidR="0099318F" w:rsidRPr="0099318F">
        <w:rPr>
          <w:rFonts w:eastAsiaTheme="minorHAnsi"/>
          <w:bCs/>
          <w:color w:val="000000" w:themeColor="text1"/>
          <w:sz w:val="28"/>
          <w:szCs w:val="28"/>
          <w:lang w:val="en-US" w:eastAsia="en-US"/>
        </w:rPr>
        <w:t>pe</w:t>
      </w:r>
      <w:proofErr w:type="spellEnd"/>
      <w:r w:rsidR="0099318F" w:rsidRPr="0099318F">
        <w:rPr>
          <w:rFonts w:eastAsiaTheme="minorHAnsi"/>
          <w:bCs/>
          <w:color w:val="000000" w:themeColor="text1"/>
          <w:sz w:val="28"/>
          <w:szCs w:val="28"/>
          <w:lang w:val="en-US" w:eastAsia="en-US"/>
        </w:rPr>
        <w:t xml:space="preserve"> </w:t>
      </w:r>
      <w:proofErr w:type="spellStart"/>
      <w:r w:rsidR="0099318F" w:rsidRPr="0099318F">
        <w:rPr>
          <w:rFonts w:eastAsiaTheme="minorHAnsi"/>
          <w:bCs/>
          <w:color w:val="000000" w:themeColor="text1"/>
          <w:sz w:val="28"/>
          <w:szCs w:val="28"/>
          <w:lang w:val="en-US" w:eastAsia="en-US"/>
        </w:rPr>
        <w:t>pagina</w:t>
      </w:r>
      <w:proofErr w:type="spellEnd"/>
      <w:r w:rsidR="0099318F" w:rsidRPr="0099318F">
        <w:rPr>
          <w:rFonts w:eastAsiaTheme="minorHAnsi"/>
          <w:bCs/>
          <w:color w:val="000000" w:themeColor="text1"/>
          <w:sz w:val="28"/>
          <w:szCs w:val="28"/>
          <w:lang w:val="en-US" w:eastAsia="en-US"/>
        </w:rPr>
        <w:t xml:space="preserve"> de internet a </w:t>
      </w:r>
      <w:proofErr w:type="spellStart"/>
      <w:r w:rsidR="0099318F" w:rsidRPr="0099318F">
        <w:rPr>
          <w:rFonts w:eastAsiaTheme="minorHAnsi"/>
          <w:bCs/>
          <w:color w:val="000000" w:themeColor="text1"/>
          <w:sz w:val="28"/>
          <w:szCs w:val="28"/>
          <w:lang w:val="en-US" w:eastAsia="en-US"/>
        </w:rPr>
        <w:t>instituției</w:t>
      </w:r>
      <w:proofErr w:type="spellEnd"/>
      <w:r w:rsidR="0099318F" w:rsidRPr="0099318F">
        <w:rPr>
          <w:rFonts w:eastAsiaTheme="minorHAnsi"/>
          <w:bCs/>
          <w:color w:val="000000" w:themeColor="text1"/>
          <w:sz w:val="28"/>
          <w:szCs w:val="28"/>
          <w:lang w:val="en-US" w:eastAsia="en-US"/>
        </w:rPr>
        <w:t xml:space="preserve"> </w:t>
      </w:r>
      <w:proofErr w:type="spellStart"/>
      <w:r w:rsidR="0099318F">
        <w:rPr>
          <w:rFonts w:eastAsiaTheme="minorHAnsi"/>
          <w:bCs/>
          <w:color w:val="000000" w:themeColor="text1"/>
          <w:sz w:val="28"/>
          <w:szCs w:val="28"/>
          <w:lang w:val="en-US" w:eastAsia="en-US"/>
        </w:rPr>
        <w:t>comuna</w:t>
      </w:r>
      <w:proofErr w:type="spellEnd"/>
      <w:r w:rsidR="0099318F">
        <w:rPr>
          <w:rFonts w:eastAsiaTheme="minorHAnsi"/>
          <w:bCs/>
          <w:color w:val="000000" w:themeColor="text1"/>
          <w:sz w:val="28"/>
          <w:szCs w:val="28"/>
          <w:lang w:val="en-US" w:eastAsia="en-US"/>
        </w:rPr>
        <w:t xml:space="preserve"> </w:t>
      </w:r>
      <w:proofErr w:type="spellStart"/>
      <w:r w:rsidR="0099318F">
        <w:rPr>
          <w:rFonts w:eastAsiaTheme="minorHAnsi"/>
          <w:bCs/>
          <w:color w:val="000000" w:themeColor="text1"/>
          <w:sz w:val="28"/>
          <w:szCs w:val="28"/>
          <w:lang w:val="en-US" w:eastAsia="en-US"/>
        </w:rPr>
        <w:t>Gherghesti</w:t>
      </w:r>
      <w:proofErr w:type="spellEnd"/>
      <w:r w:rsidR="0099318F" w:rsidRPr="0099318F">
        <w:rPr>
          <w:rFonts w:eastAsiaTheme="minorHAnsi"/>
          <w:bCs/>
          <w:color w:val="000000" w:themeColor="text1"/>
          <w:sz w:val="28"/>
          <w:szCs w:val="28"/>
          <w:lang w:val="en-US" w:eastAsia="en-US"/>
        </w:rPr>
        <w:t xml:space="preserve"> la</w:t>
      </w:r>
      <w:r w:rsidR="0099318F">
        <w:rPr>
          <w:rFonts w:eastAsiaTheme="minorHAnsi"/>
          <w:bCs/>
          <w:color w:val="000000" w:themeColor="text1"/>
          <w:sz w:val="28"/>
          <w:szCs w:val="28"/>
          <w:lang w:val="en-US" w:eastAsia="en-US"/>
        </w:rPr>
        <w:t xml:space="preserve"> </w:t>
      </w:r>
      <w:proofErr w:type="spellStart"/>
      <w:r w:rsidR="0099318F" w:rsidRPr="0099318F">
        <w:rPr>
          <w:rFonts w:eastAsiaTheme="minorHAnsi"/>
          <w:bCs/>
          <w:color w:val="000000" w:themeColor="text1"/>
          <w:sz w:val="28"/>
          <w:szCs w:val="28"/>
          <w:lang w:val="en-US" w:eastAsia="en-US"/>
        </w:rPr>
        <w:t>secțiunea</w:t>
      </w:r>
      <w:proofErr w:type="spellEnd"/>
      <w:r w:rsidR="0099318F" w:rsidRPr="0099318F">
        <w:rPr>
          <w:rFonts w:eastAsiaTheme="minorHAnsi"/>
          <w:bCs/>
          <w:color w:val="000000" w:themeColor="text1"/>
          <w:sz w:val="28"/>
          <w:szCs w:val="28"/>
          <w:lang w:val="en-US" w:eastAsia="en-US"/>
        </w:rPr>
        <w:t xml:space="preserve"> special </w:t>
      </w:r>
      <w:proofErr w:type="spellStart"/>
      <w:r w:rsidR="0099318F" w:rsidRPr="0099318F">
        <w:rPr>
          <w:rFonts w:eastAsiaTheme="minorHAnsi"/>
          <w:bCs/>
          <w:color w:val="000000" w:themeColor="text1"/>
          <w:sz w:val="28"/>
          <w:szCs w:val="28"/>
          <w:lang w:val="en-US" w:eastAsia="en-US"/>
        </w:rPr>
        <w:t>creată</w:t>
      </w:r>
      <w:proofErr w:type="spellEnd"/>
      <w:r w:rsidR="0099318F" w:rsidRPr="0099318F">
        <w:rPr>
          <w:rFonts w:eastAsiaTheme="minorHAnsi"/>
          <w:bCs/>
          <w:color w:val="000000" w:themeColor="text1"/>
          <w:sz w:val="28"/>
          <w:szCs w:val="28"/>
          <w:lang w:val="en-US" w:eastAsia="en-US"/>
        </w:rPr>
        <w:t xml:space="preserve"> </w:t>
      </w:r>
      <w:proofErr w:type="spellStart"/>
      <w:r w:rsidR="0099318F" w:rsidRPr="0099318F">
        <w:rPr>
          <w:rFonts w:eastAsiaTheme="minorHAnsi"/>
          <w:bCs/>
          <w:color w:val="000000" w:themeColor="text1"/>
          <w:sz w:val="28"/>
          <w:szCs w:val="28"/>
          <w:lang w:val="en-US" w:eastAsia="en-US"/>
        </w:rPr>
        <w:t>în</w:t>
      </w:r>
      <w:proofErr w:type="spellEnd"/>
      <w:r w:rsidR="0099318F" w:rsidRPr="0099318F">
        <w:rPr>
          <w:rFonts w:eastAsiaTheme="minorHAnsi"/>
          <w:bCs/>
          <w:color w:val="000000" w:themeColor="text1"/>
          <w:sz w:val="28"/>
          <w:szCs w:val="28"/>
          <w:lang w:val="en-US" w:eastAsia="en-US"/>
        </w:rPr>
        <w:t xml:space="preserve"> </w:t>
      </w:r>
      <w:proofErr w:type="spellStart"/>
      <w:r w:rsidR="0099318F" w:rsidRPr="0099318F">
        <w:rPr>
          <w:rFonts w:eastAsiaTheme="minorHAnsi"/>
          <w:bCs/>
          <w:color w:val="000000" w:themeColor="text1"/>
          <w:sz w:val="28"/>
          <w:szCs w:val="28"/>
          <w:lang w:val="en-US" w:eastAsia="en-US"/>
        </w:rPr>
        <w:t>acest</w:t>
      </w:r>
      <w:proofErr w:type="spellEnd"/>
      <w:r w:rsidR="0099318F" w:rsidRPr="0099318F">
        <w:rPr>
          <w:rFonts w:eastAsiaTheme="minorHAnsi"/>
          <w:bCs/>
          <w:color w:val="000000" w:themeColor="text1"/>
          <w:sz w:val="28"/>
          <w:szCs w:val="28"/>
          <w:lang w:val="en-US" w:eastAsia="en-US"/>
        </w:rPr>
        <w:t xml:space="preserve"> </w:t>
      </w:r>
      <w:proofErr w:type="spellStart"/>
      <w:r w:rsidR="0099318F" w:rsidRPr="0099318F">
        <w:rPr>
          <w:rFonts w:eastAsiaTheme="minorHAnsi"/>
          <w:bCs/>
          <w:color w:val="000000" w:themeColor="text1"/>
          <w:sz w:val="28"/>
          <w:szCs w:val="28"/>
          <w:lang w:val="en-US" w:eastAsia="en-US"/>
        </w:rPr>
        <w:t>scop</w:t>
      </w:r>
      <w:proofErr w:type="spellEnd"/>
      <w:r w:rsidR="00DF3C63">
        <w:rPr>
          <w:color w:val="000000" w:themeColor="text1"/>
          <w:sz w:val="28"/>
          <w:szCs w:val="28"/>
          <w:lang w:eastAsia="en-US"/>
        </w:rPr>
        <w:t>,</w:t>
      </w:r>
      <w:r w:rsidR="00397B5A">
        <w:rPr>
          <w:color w:val="000000" w:themeColor="text1"/>
          <w:sz w:val="28"/>
          <w:szCs w:val="28"/>
          <w:lang w:eastAsia="en-US"/>
        </w:rPr>
        <w:t xml:space="preserve"> </w:t>
      </w:r>
      <w:r w:rsidRPr="0099318F">
        <w:rPr>
          <w:color w:val="000000" w:themeColor="text1"/>
          <w:sz w:val="28"/>
          <w:szCs w:val="28"/>
          <w:lang w:eastAsia="en-US"/>
        </w:rPr>
        <w:t>de luni până vineri, în intervalul orar 08</w:t>
      </w:r>
      <w:r w:rsidRPr="0099318F">
        <w:rPr>
          <w:color w:val="000000" w:themeColor="text1"/>
          <w:sz w:val="28"/>
          <w:szCs w:val="28"/>
          <w:vertAlign w:val="superscript"/>
          <w:lang w:eastAsia="en-US"/>
        </w:rPr>
        <w:t>00</w:t>
      </w:r>
      <w:r w:rsidRPr="0099318F">
        <w:rPr>
          <w:color w:val="000000" w:themeColor="text1"/>
          <w:sz w:val="28"/>
          <w:szCs w:val="28"/>
          <w:lang w:eastAsia="en-US"/>
        </w:rPr>
        <w:t xml:space="preserve"> – 16</w:t>
      </w:r>
      <w:r w:rsidRPr="0099318F">
        <w:rPr>
          <w:color w:val="000000" w:themeColor="text1"/>
          <w:sz w:val="28"/>
          <w:szCs w:val="28"/>
          <w:vertAlign w:val="superscript"/>
          <w:lang w:eastAsia="en-US"/>
        </w:rPr>
        <w:t>00</w:t>
      </w:r>
      <w:r w:rsidRPr="0099318F">
        <w:rPr>
          <w:color w:val="000000" w:themeColor="text1"/>
          <w:sz w:val="28"/>
          <w:szCs w:val="28"/>
          <w:lang w:eastAsia="en-US"/>
        </w:rPr>
        <w:t>, la sediul</w:t>
      </w:r>
      <w:r w:rsidR="001D3A9B" w:rsidRPr="0099318F">
        <w:rPr>
          <w:color w:val="000000" w:themeColor="text1"/>
          <w:sz w:val="28"/>
          <w:szCs w:val="28"/>
          <w:lang w:eastAsia="en-US"/>
        </w:rPr>
        <w:t xml:space="preserve"> primariei comunei Gherghesti</w:t>
      </w:r>
      <w:r w:rsidRPr="0099318F">
        <w:rPr>
          <w:color w:val="000000" w:themeColor="text1"/>
          <w:sz w:val="28"/>
          <w:szCs w:val="28"/>
          <w:lang w:eastAsia="en-US"/>
        </w:rPr>
        <w:t>.</w:t>
      </w:r>
    </w:p>
    <w:p w:rsidR="00D0300F" w:rsidRDefault="00D0300F" w:rsidP="000362C5">
      <w:pPr>
        <w:ind w:firstLine="708"/>
        <w:jc w:val="both"/>
        <w:rPr>
          <w:sz w:val="28"/>
          <w:szCs w:val="28"/>
          <w:lang w:eastAsia="en-US"/>
        </w:rPr>
      </w:pPr>
      <w:r w:rsidRPr="00FE2197">
        <w:rPr>
          <w:sz w:val="28"/>
          <w:szCs w:val="28"/>
          <w:lang w:eastAsia="en-US"/>
        </w:rPr>
        <w:t>Concursul se va organiza conform calendarului urmator:</w:t>
      </w:r>
    </w:p>
    <w:p w:rsidR="00D0300F" w:rsidRPr="00F23D86" w:rsidRDefault="00D0300F" w:rsidP="000362C5">
      <w:pPr>
        <w:tabs>
          <w:tab w:val="center" w:pos="5645"/>
        </w:tabs>
        <w:jc w:val="both"/>
        <w:rPr>
          <w:b/>
          <w:bCs/>
          <w:sz w:val="28"/>
          <w:szCs w:val="28"/>
          <w:lang w:eastAsia="en-US"/>
        </w:rPr>
      </w:pPr>
      <w:r>
        <w:rPr>
          <w:b/>
          <w:bCs/>
          <w:sz w:val="28"/>
          <w:szCs w:val="28"/>
          <w:lang w:eastAsia="en-US"/>
        </w:rPr>
        <w:t xml:space="preserve"> P</w:t>
      </w:r>
      <w:r w:rsidRPr="0030100B">
        <w:rPr>
          <w:b/>
          <w:bCs/>
          <w:sz w:val="28"/>
          <w:szCs w:val="28"/>
          <w:lang w:eastAsia="en-US"/>
        </w:rPr>
        <w:t>roba scrisa</w:t>
      </w:r>
      <w:r>
        <w:rPr>
          <w:b/>
          <w:bCs/>
          <w:sz w:val="28"/>
          <w:szCs w:val="28"/>
          <w:lang w:eastAsia="en-US"/>
        </w:rPr>
        <w:t xml:space="preserve"> va avea loc in data de </w:t>
      </w:r>
      <w:r w:rsidR="003608C4">
        <w:rPr>
          <w:sz w:val="28"/>
          <w:szCs w:val="28"/>
        </w:rPr>
        <w:t>18.05.2022</w:t>
      </w:r>
      <w:r w:rsidR="00397B5A">
        <w:rPr>
          <w:sz w:val="28"/>
          <w:szCs w:val="28"/>
        </w:rPr>
        <w:t>, ora 10.00.</w:t>
      </w:r>
    </w:p>
    <w:p w:rsidR="00231B21" w:rsidRPr="00235EE3" w:rsidRDefault="00D0300F" w:rsidP="000362C5">
      <w:pPr>
        <w:jc w:val="both"/>
        <w:rPr>
          <w:sz w:val="28"/>
          <w:szCs w:val="28"/>
          <w:lang w:eastAsia="en-US"/>
        </w:rPr>
      </w:pPr>
      <w:r w:rsidRPr="00FE2197">
        <w:rPr>
          <w:sz w:val="28"/>
          <w:szCs w:val="28"/>
          <w:lang w:eastAsia="en-US"/>
        </w:rPr>
        <w:t>Interviul se va susține în maxim 5 zile lucratoare de la data susținerii probei scrise .</w:t>
      </w:r>
    </w:p>
    <w:p w:rsidR="00C808A2" w:rsidRDefault="00C808A2" w:rsidP="000362C5">
      <w:pPr>
        <w:jc w:val="both"/>
        <w:rPr>
          <w:b/>
          <w:bCs/>
          <w:sz w:val="28"/>
          <w:szCs w:val="28"/>
          <w:u w:val="thick"/>
          <w:lang w:eastAsia="en-US"/>
        </w:rPr>
      </w:pPr>
    </w:p>
    <w:p w:rsidR="00D0300F" w:rsidRPr="001D3A9B" w:rsidRDefault="00D0300F" w:rsidP="000362C5">
      <w:pPr>
        <w:jc w:val="both"/>
        <w:rPr>
          <w:b/>
          <w:bCs/>
          <w:sz w:val="28"/>
          <w:szCs w:val="28"/>
          <w:u w:val="thick"/>
          <w:lang w:eastAsia="en-US"/>
        </w:rPr>
      </w:pPr>
      <w:r w:rsidRPr="00FE2197">
        <w:rPr>
          <w:b/>
          <w:bCs/>
          <w:sz w:val="28"/>
          <w:szCs w:val="28"/>
          <w:u w:val="thick"/>
          <w:lang w:eastAsia="en-US"/>
        </w:rPr>
        <w:t>II. Conditii generale de participare</w:t>
      </w:r>
    </w:p>
    <w:p w:rsidR="00231B21" w:rsidRPr="00DF3C63" w:rsidRDefault="00D0300F" w:rsidP="000362C5">
      <w:pPr>
        <w:pStyle w:val="ListParagraph"/>
        <w:ind w:left="330"/>
        <w:jc w:val="both"/>
        <w:rPr>
          <w:sz w:val="28"/>
          <w:szCs w:val="28"/>
        </w:rPr>
      </w:pPr>
      <w:r w:rsidRPr="00DF3C63">
        <w:rPr>
          <w:sz w:val="28"/>
          <w:szCs w:val="28"/>
          <w:lang w:eastAsia="en-US"/>
        </w:rPr>
        <w:t xml:space="preserve">In vederea inscrierii la concurs, candidatii trebuie sa indeplineasca </w:t>
      </w:r>
      <w:r w:rsidRPr="00DF3C63">
        <w:rPr>
          <w:bCs/>
          <w:sz w:val="28"/>
          <w:szCs w:val="28"/>
          <w:lang w:eastAsia="en-US"/>
        </w:rPr>
        <w:t xml:space="preserve">conditiile </w:t>
      </w:r>
      <w:r w:rsidRPr="00DF3C63">
        <w:rPr>
          <w:sz w:val="28"/>
          <w:szCs w:val="28"/>
          <w:lang w:eastAsia="en-US"/>
        </w:rPr>
        <w:t>prevazute</w:t>
      </w:r>
      <w:r w:rsidR="001D3A9B" w:rsidRPr="00DF3C63">
        <w:rPr>
          <w:sz w:val="28"/>
          <w:szCs w:val="28"/>
          <w:lang w:eastAsia="en-US"/>
        </w:rPr>
        <w:t xml:space="preserve"> </w:t>
      </w:r>
      <w:r w:rsidR="001132B0" w:rsidRPr="00DF3C63">
        <w:rPr>
          <w:sz w:val="28"/>
          <w:szCs w:val="28"/>
        </w:rPr>
        <w:t xml:space="preserve">de </w:t>
      </w:r>
      <w:r w:rsidR="00AF4A2B" w:rsidRPr="00DF3C63">
        <w:rPr>
          <w:sz w:val="28"/>
          <w:szCs w:val="28"/>
        </w:rPr>
        <w:t xml:space="preserve">art. </w:t>
      </w:r>
      <w:r w:rsidR="00231B21">
        <w:rPr>
          <w:sz w:val="28"/>
          <w:szCs w:val="28"/>
        </w:rPr>
        <w:t>386 lit. a), lit. c) si prevederile art. 388 alin(3) lit. b</w:t>
      </w:r>
      <w:r w:rsidR="00AF4A2B" w:rsidRPr="00DF3C63">
        <w:rPr>
          <w:sz w:val="28"/>
          <w:szCs w:val="28"/>
        </w:rPr>
        <w:t xml:space="preserve"> din OUG 57/2019 privind Codul administrativ </w:t>
      </w:r>
    </w:p>
    <w:p w:rsidR="00C808A2" w:rsidRDefault="00C808A2" w:rsidP="00235EE3">
      <w:pPr>
        <w:jc w:val="both"/>
        <w:rPr>
          <w:b/>
          <w:bCs/>
          <w:sz w:val="28"/>
          <w:szCs w:val="28"/>
          <w:u w:val="single"/>
          <w:lang w:eastAsia="en-US"/>
        </w:rPr>
      </w:pPr>
    </w:p>
    <w:p w:rsidR="00617497" w:rsidRPr="00235EE3" w:rsidRDefault="00D0300F" w:rsidP="00235EE3">
      <w:pPr>
        <w:jc w:val="both"/>
        <w:rPr>
          <w:b/>
          <w:bCs/>
          <w:sz w:val="28"/>
          <w:szCs w:val="28"/>
          <w:u w:val="single"/>
          <w:lang w:eastAsia="en-US"/>
        </w:rPr>
      </w:pPr>
      <w:r w:rsidRPr="00FE2197">
        <w:rPr>
          <w:b/>
          <w:bCs/>
          <w:sz w:val="28"/>
          <w:szCs w:val="28"/>
          <w:u w:val="single"/>
          <w:lang w:eastAsia="en-US"/>
        </w:rPr>
        <w:t xml:space="preserve">III. Conditii specifice de participare </w:t>
      </w:r>
    </w:p>
    <w:p w:rsidR="00617497" w:rsidRDefault="00617497" w:rsidP="00617497">
      <w:pPr>
        <w:ind w:left="-30"/>
        <w:jc w:val="both"/>
        <w:rPr>
          <w:rFonts w:eastAsiaTheme="minorHAnsi"/>
          <w:sz w:val="28"/>
          <w:szCs w:val="28"/>
          <w:lang w:eastAsia="en-US"/>
        </w:rPr>
      </w:pPr>
      <w:r w:rsidRPr="007C307E">
        <w:rPr>
          <w:i/>
          <w:sz w:val="28"/>
          <w:szCs w:val="28"/>
        </w:rPr>
        <w:t xml:space="preserve">*Conditii pentru a participa la concursul de recrutare pentru ocuparea functiei publice vacante de </w:t>
      </w:r>
      <w:r w:rsidR="003608C4">
        <w:rPr>
          <w:b/>
          <w:i/>
          <w:sz w:val="28"/>
          <w:szCs w:val="28"/>
        </w:rPr>
        <w:t>Inspector, clasa I</w:t>
      </w:r>
      <w:r w:rsidRPr="007C307E">
        <w:rPr>
          <w:b/>
          <w:i/>
          <w:sz w:val="28"/>
          <w:szCs w:val="28"/>
        </w:rPr>
        <w:t xml:space="preserve">, grad profesional </w:t>
      </w:r>
      <w:r w:rsidR="00343118">
        <w:rPr>
          <w:b/>
          <w:i/>
          <w:sz w:val="28"/>
          <w:szCs w:val="28"/>
        </w:rPr>
        <w:t>superior</w:t>
      </w:r>
      <w:r w:rsidRPr="007C307E">
        <w:rPr>
          <w:b/>
          <w:i/>
          <w:sz w:val="28"/>
          <w:szCs w:val="28"/>
        </w:rPr>
        <w:t xml:space="preserve">-Compartiment </w:t>
      </w:r>
      <w:r w:rsidR="00343118">
        <w:rPr>
          <w:b/>
          <w:i/>
          <w:sz w:val="28"/>
          <w:szCs w:val="28"/>
        </w:rPr>
        <w:t>Agricol</w:t>
      </w:r>
      <w:r>
        <w:rPr>
          <w:b/>
          <w:sz w:val="28"/>
          <w:szCs w:val="28"/>
        </w:rPr>
        <w:t>;</w:t>
      </w:r>
    </w:p>
    <w:p w:rsidR="00617497" w:rsidRDefault="00617497" w:rsidP="00617497">
      <w:pPr>
        <w:pStyle w:val="ListParagraph"/>
        <w:ind w:left="330"/>
        <w:jc w:val="both"/>
        <w:rPr>
          <w:rFonts w:eastAsiaTheme="minorHAnsi"/>
          <w:sz w:val="28"/>
          <w:szCs w:val="28"/>
          <w:lang w:eastAsia="en-US"/>
        </w:rPr>
      </w:pPr>
      <w:r>
        <w:rPr>
          <w:rFonts w:eastAsiaTheme="minorHAnsi"/>
          <w:b/>
          <w:sz w:val="28"/>
          <w:szCs w:val="28"/>
          <w:lang w:eastAsia="en-US"/>
        </w:rPr>
        <w:tab/>
      </w:r>
      <w:r w:rsidRPr="007C307E">
        <w:rPr>
          <w:rFonts w:eastAsiaTheme="minorHAnsi"/>
          <w:b/>
          <w:sz w:val="28"/>
          <w:szCs w:val="28"/>
          <w:lang w:eastAsia="en-US"/>
        </w:rPr>
        <w:t xml:space="preserve"> </w:t>
      </w:r>
      <w:r>
        <w:rPr>
          <w:sz w:val="28"/>
          <w:szCs w:val="28"/>
        </w:rPr>
        <w:t>-</w:t>
      </w:r>
      <w:r w:rsidRPr="007C307E">
        <w:rPr>
          <w:rFonts w:eastAsiaTheme="minorHAnsi"/>
          <w:sz w:val="28"/>
          <w:szCs w:val="28"/>
          <w:lang w:eastAsia="en-US"/>
        </w:rPr>
        <w:t xml:space="preserve"> </w:t>
      </w:r>
      <w:r w:rsidR="003608C4" w:rsidRPr="00C33C98">
        <w:rPr>
          <w:rFonts w:eastAsiaTheme="minorHAnsi"/>
          <w:sz w:val="28"/>
          <w:szCs w:val="28"/>
          <w:lang w:eastAsia="en-US"/>
        </w:rPr>
        <w:t xml:space="preserve">studii </w:t>
      </w:r>
      <w:r w:rsidR="003608C4">
        <w:rPr>
          <w:rFonts w:eastAsiaTheme="minorHAnsi"/>
          <w:sz w:val="28"/>
          <w:szCs w:val="28"/>
          <w:lang w:eastAsia="en-US"/>
        </w:rPr>
        <w:t>universitare</w:t>
      </w:r>
      <w:r w:rsidR="003608C4" w:rsidRPr="00C33C98">
        <w:rPr>
          <w:rFonts w:eastAsiaTheme="minorHAnsi"/>
          <w:sz w:val="28"/>
          <w:szCs w:val="28"/>
          <w:lang w:eastAsia="en-US"/>
        </w:rPr>
        <w:t xml:space="preserve"> de licenta</w:t>
      </w:r>
      <w:r w:rsidR="003608C4">
        <w:rPr>
          <w:rFonts w:eastAsiaTheme="minorHAnsi"/>
          <w:sz w:val="28"/>
          <w:szCs w:val="28"/>
          <w:lang w:eastAsia="en-US"/>
        </w:rPr>
        <w:t xml:space="preserve"> absolvite cu diploma de licenta sau echivalenta </w:t>
      </w:r>
      <w:r w:rsidRPr="007C307E">
        <w:rPr>
          <w:rFonts w:eastAsiaTheme="minorHAnsi"/>
          <w:sz w:val="28"/>
          <w:szCs w:val="28"/>
          <w:lang w:eastAsia="en-US"/>
        </w:rPr>
        <w:t>.</w:t>
      </w:r>
    </w:p>
    <w:p w:rsidR="00A056A7" w:rsidRPr="007C307E" w:rsidRDefault="00A056A7" w:rsidP="00617497">
      <w:pPr>
        <w:pStyle w:val="ListParagraph"/>
        <w:ind w:left="330"/>
        <w:jc w:val="both"/>
        <w:rPr>
          <w:rFonts w:eastAsiaTheme="minorHAnsi"/>
          <w:sz w:val="28"/>
          <w:szCs w:val="28"/>
          <w:lang w:eastAsia="en-US"/>
        </w:rPr>
      </w:pPr>
      <w:r>
        <w:rPr>
          <w:rFonts w:eastAsiaTheme="minorHAnsi"/>
          <w:sz w:val="28"/>
          <w:szCs w:val="28"/>
          <w:lang w:eastAsia="en-US"/>
        </w:rPr>
        <w:t xml:space="preserve">      -</w:t>
      </w:r>
      <w:r>
        <w:rPr>
          <w:color w:val="212529"/>
          <w:sz w:val="28"/>
          <w:szCs w:val="28"/>
          <w:shd w:val="clear" w:color="auto" w:fill="FFFFFF"/>
        </w:rPr>
        <w:t>durata normală a timpului de muncă, 8 ore/ zi, 40 ore/ săptămână;</w:t>
      </w:r>
    </w:p>
    <w:p w:rsidR="00617497" w:rsidRDefault="00617497" w:rsidP="00617497">
      <w:pPr>
        <w:pStyle w:val="ListParagraph"/>
        <w:ind w:left="330"/>
        <w:jc w:val="both"/>
        <w:rPr>
          <w:rFonts w:eastAsiaTheme="minorHAnsi"/>
          <w:b/>
          <w:sz w:val="28"/>
          <w:szCs w:val="28"/>
          <w:lang w:eastAsia="en-US"/>
        </w:rPr>
      </w:pPr>
      <w:r>
        <w:rPr>
          <w:rFonts w:eastAsiaTheme="minorHAnsi"/>
          <w:sz w:val="28"/>
          <w:szCs w:val="28"/>
          <w:lang w:eastAsia="en-US"/>
        </w:rPr>
        <w:lastRenderedPageBreak/>
        <w:tab/>
      </w:r>
      <w:r w:rsidRPr="007C307E">
        <w:rPr>
          <w:rFonts w:eastAsiaTheme="minorHAnsi"/>
          <w:sz w:val="28"/>
          <w:szCs w:val="28"/>
          <w:lang w:eastAsia="en-US"/>
        </w:rPr>
        <w:t xml:space="preserve">- vechimea în specialitatea studiilor: </w:t>
      </w:r>
      <w:r w:rsidR="00134969">
        <w:rPr>
          <w:rFonts w:eastAsiaTheme="minorHAnsi"/>
          <w:sz w:val="28"/>
          <w:szCs w:val="28"/>
          <w:lang w:eastAsia="en-US"/>
        </w:rPr>
        <w:t xml:space="preserve">minim </w:t>
      </w:r>
      <w:r w:rsidR="00343118">
        <w:rPr>
          <w:rFonts w:eastAsiaTheme="minorHAnsi"/>
          <w:b/>
          <w:sz w:val="28"/>
          <w:szCs w:val="28"/>
          <w:lang w:eastAsia="en-US"/>
        </w:rPr>
        <w:t>7</w:t>
      </w:r>
      <w:r>
        <w:rPr>
          <w:rFonts w:eastAsiaTheme="minorHAnsi"/>
          <w:b/>
          <w:sz w:val="28"/>
          <w:szCs w:val="28"/>
          <w:lang w:eastAsia="en-US"/>
        </w:rPr>
        <w:t xml:space="preserve"> an</w:t>
      </w:r>
      <w:r w:rsidR="00343118">
        <w:rPr>
          <w:rFonts w:eastAsiaTheme="minorHAnsi"/>
          <w:b/>
          <w:sz w:val="28"/>
          <w:szCs w:val="28"/>
          <w:lang w:eastAsia="en-US"/>
        </w:rPr>
        <w:t>i</w:t>
      </w:r>
    </w:p>
    <w:p w:rsidR="00C808A2" w:rsidRDefault="00C808A2" w:rsidP="00617497">
      <w:pPr>
        <w:pStyle w:val="ListParagraph"/>
        <w:ind w:left="330"/>
        <w:jc w:val="both"/>
        <w:rPr>
          <w:rFonts w:eastAsiaTheme="minorHAnsi"/>
          <w:b/>
          <w:sz w:val="28"/>
          <w:szCs w:val="28"/>
          <w:lang w:eastAsia="en-US"/>
        </w:rPr>
      </w:pPr>
    </w:p>
    <w:p w:rsidR="00235EE3" w:rsidRDefault="00235EE3" w:rsidP="00235EE3">
      <w:pPr>
        <w:ind w:left="-30"/>
        <w:jc w:val="both"/>
        <w:rPr>
          <w:b/>
          <w:bCs/>
          <w:sz w:val="28"/>
          <w:szCs w:val="28"/>
        </w:rPr>
      </w:pPr>
      <w:r w:rsidRPr="007C307E">
        <w:rPr>
          <w:i/>
          <w:sz w:val="28"/>
          <w:szCs w:val="28"/>
        </w:rPr>
        <w:t xml:space="preserve">*Conditii pentru a participa la concursul de recrutare pentru ocuparea functiei publice vacante de </w:t>
      </w:r>
      <w:r w:rsidRPr="007C307E">
        <w:rPr>
          <w:b/>
          <w:i/>
          <w:sz w:val="28"/>
          <w:szCs w:val="28"/>
        </w:rPr>
        <w:t>Inspector clasa I</w:t>
      </w:r>
      <w:r w:rsidRPr="007C307E">
        <w:rPr>
          <w:i/>
          <w:sz w:val="28"/>
          <w:szCs w:val="28"/>
        </w:rPr>
        <w:t xml:space="preserve"> </w:t>
      </w:r>
      <w:r w:rsidRPr="007C307E">
        <w:rPr>
          <w:b/>
          <w:i/>
          <w:sz w:val="28"/>
          <w:szCs w:val="28"/>
        </w:rPr>
        <w:t xml:space="preserve">grad profesional </w:t>
      </w:r>
      <w:r w:rsidR="00343118">
        <w:rPr>
          <w:b/>
          <w:i/>
          <w:sz w:val="28"/>
          <w:szCs w:val="28"/>
        </w:rPr>
        <w:t>asistent</w:t>
      </w:r>
      <w:r w:rsidRPr="007C307E">
        <w:rPr>
          <w:b/>
          <w:i/>
          <w:sz w:val="28"/>
          <w:szCs w:val="28"/>
        </w:rPr>
        <w:t xml:space="preserve">– Compartiment </w:t>
      </w:r>
      <w:r w:rsidR="00343118">
        <w:rPr>
          <w:b/>
          <w:i/>
          <w:sz w:val="28"/>
          <w:szCs w:val="28"/>
        </w:rPr>
        <w:t>Contabilitate;</w:t>
      </w:r>
    </w:p>
    <w:p w:rsidR="00C808A2" w:rsidRDefault="00235EE3" w:rsidP="00235EE3">
      <w:pPr>
        <w:pStyle w:val="ListParagraph"/>
        <w:ind w:left="330"/>
        <w:jc w:val="both"/>
        <w:rPr>
          <w:rFonts w:eastAsiaTheme="minorHAnsi"/>
          <w:sz w:val="28"/>
          <w:szCs w:val="28"/>
          <w:lang w:eastAsia="en-US"/>
        </w:rPr>
      </w:pPr>
      <w:r w:rsidRPr="00C33C98">
        <w:rPr>
          <w:rFonts w:eastAsiaTheme="minorHAnsi"/>
          <w:sz w:val="28"/>
          <w:szCs w:val="28"/>
          <w:lang w:eastAsia="en-US"/>
        </w:rPr>
        <w:t xml:space="preserve">- studii </w:t>
      </w:r>
      <w:r>
        <w:rPr>
          <w:rFonts w:eastAsiaTheme="minorHAnsi"/>
          <w:sz w:val="28"/>
          <w:szCs w:val="28"/>
          <w:lang w:eastAsia="en-US"/>
        </w:rPr>
        <w:t>universitare</w:t>
      </w:r>
      <w:r w:rsidRPr="00C33C98">
        <w:rPr>
          <w:rFonts w:eastAsiaTheme="minorHAnsi"/>
          <w:sz w:val="28"/>
          <w:szCs w:val="28"/>
          <w:lang w:eastAsia="en-US"/>
        </w:rPr>
        <w:t xml:space="preserve"> de licenta</w:t>
      </w:r>
      <w:r>
        <w:rPr>
          <w:rFonts w:eastAsiaTheme="minorHAnsi"/>
          <w:sz w:val="28"/>
          <w:szCs w:val="28"/>
          <w:lang w:eastAsia="en-US"/>
        </w:rPr>
        <w:t xml:space="preserve"> absolvite cu dip</w:t>
      </w:r>
      <w:r w:rsidR="00343118">
        <w:rPr>
          <w:rFonts w:eastAsiaTheme="minorHAnsi"/>
          <w:sz w:val="28"/>
          <w:szCs w:val="28"/>
          <w:lang w:eastAsia="en-US"/>
        </w:rPr>
        <w:t xml:space="preserve">loma de licenta sau echivalenta </w:t>
      </w:r>
    </w:p>
    <w:p w:rsidR="00235EE3" w:rsidRDefault="00235EE3" w:rsidP="00235EE3">
      <w:pPr>
        <w:pStyle w:val="ListParagraph"/>
        <w:ind w:left="330"/>
        <w:jc w:val="both"/>
        <w:rPr>
          <w:rFonts w:eastAsiaTheme="minorHAnsi"/>
          <w:sz w:val="28"/>
          <w:szCs w:val="28"/>
          <w:lang w:eastAsia="en-US"/>
        </w:rPr>
      </w:pPr>
      <w:r>
        <w:rPr>
          <w:rFonts w:eastAsiaTheme="minorHAnsi"/>
          <w:sz w:val="28"/>
          <w:szCs w:val="28"/>
          <w:lang w:eastAsia="en-US"/>
        </w:rPr>
        <w:t>-</w:t>
      </w:r>
      <w:r>
        <w:rPr>
          <w:color w:val="212529"/>
          <w:sz w:val="28"/>
          <w:szCs w:val="28"/>
          <w:shd w:val="clear" w:color="auto" w:fill="FFFFFF"/>
        </w:rPr>
        <w:t>durata normală a timpului de muncă, 8 ore/ zi, 40 ore/ săptămână;</w:t>
      </w:r>
    </w:p>
    <w:p w:rsidR="00343118" w:rsidRDefault="00235EE3" w:rsidP="00235EE3">
      <w:pPr>
        <w:pStyle w:val="ListParagraph"/>
        <w:ind w:left="330"/>
        <w:jc w:val="both"/>
        <w:rPr>
          <w:rFonts w:eastAsiaTheme="minorHAnsi"/>
          <w:b/>
          <w:sz w:val="28"/>
          <w:szCs w:val="28"/>
          <w:lang w:eastAsia="en-US"/>
        </w:rPr>
      </w:pPr>
      <w:r>
        <w:rPr>
          <w:rFonts w:eastAsiaTheme="minorHAnsi"/>
          <w:sz w:val="28"/>
          <w:szCs w:val="28"/>
          <w:lang w:eastAsia="en-US"/>
        </w:rPr>
        <w:t xml:space="preserve">- vechimea în specialitatea studiilor: </w:t>
      </w:r>
      <w:r w:rsidR="00343118">
        <w:rPr>
          <w:rFonts w:eastAsiaTheme="minorHAnsi"/>
          <w:b/>
          <w:sz w:val="28"/>
          <w:szCs w:val="28"/>
          <w:lang w:eastAsia="en-US"/>
        </w:rPr>
        <w:t>minim 1 an</w:t>
      </w:r>
    </w:p>
    <w:p w:rsidR="00C808A2" w:rsidRDefault="00C808A2" w:rsidP="00235EE3">
      <w:pPr>
        <w:pStyle w:val="ListParagraph"/>
        <w:ind w:left="330"/>
        <w:jc w:val="both"/>
        <w:rPr>
          <w:rFonts w:eastAsiaTheme="minorHAnsi"/>
          <w:b/>
          <w:sz w:val="28"/>
          <w:szCs w:val="28"/>
          <w:lang w:eastAsia="en-US"/>
        </w:rPr>
      </w:pPr>
    </w:p>
    <w:p w:rsidR="00343118" w:rsidRDefault="00235EE3" w:rsidP="00343118">
      <w:pPr>
        <w:ind w:left="-30"/>
        <w:jc w:val="both"/>
        <w:rPr>
          <w:b/>
          <w:bCs/>
          <w:sz w:val="28"/>
          <w:szCs w:val="28"/>
        </w:rPr>
      </w:pPr>
      <w:r>
        <w:rPr>
          <w:rFonts w:eastAsiaTheme="minorHAnsi"/>
          <w:b/>
          <w:sz w:val="28"/>
          <w:szCs w:val="28"/>
          <w:lang w:eastAsia="en-US"/>
        </w:rPr>
        <w:t xml:space="preserve"> </w:t>
      </w:r>
      <w:r w:rsidR="00343118" w:rsidRPr="007C307E">
        <w:rPr>
          <w:i/>
          <w:sz w:val="28"/>
          <w:szCs w:val="28"/>
        </w:rPr>
        <w:t xml:space="preserve">*Conditii pentru a participa la concursul de recrutare pentru ocuparea functiei publice vacante de </w:t>
      </w:r>
      <w:r w:rsidR="00343118" w:rsidRPr="007C307E">
        <w:rPr>
          <w:b/>
          <w:i/>
          <w:sz w:val="28"/>
          <w:szCs w:val="28"/>
        </w:rPr>
        <w:t>Inspector clasa I</w:t>
      </w:r>
      <w:r w:rsidR="00343118" w:rsidRPr="007C307E">
        <w:rPr>
          <w:i/>
          <w:sz w:val="28"/>
          <w:szCs w:val="28"/>
        </w:rPr>
        <w:t xml:space="preserve"> </w:t>
      </w:r>
      <w:r w:rsidR="00343118" w:rsidRPr="007C307E">
        <w:rPr>
          <w:b/>
          <w:i/>
          <w:sz w:val="28"/>
          <w:szCs w:val="28"/>
        </w:rPr>
        <w:t xml:space="preserve">grad profesional </w:t>
      </w:r>
      <w:r w:rsidR="00C808A2">
        <w:rPr>
          <w:b/>
          <w:i/>
          <w:sz w:val="28"/>
          <w:szCs w:val="28"/>
        </w:rPr>
        <w:t>superior</w:t>
      </w:r>
      <w:r w:rsidR="00343118" w:rsidRPr="007C307E">
        <w:rPr>
          <w:b/>
          <w:i/>
          <w:sz w:val="28"/>
          <w:szCs w:val="28"/>
        </w:rPr>
        <w:t xml:space="preserve">– Compartiment </w:t>
      </w:r>
      <w:r w:rsidR="00343118">
        <w:rPr>
          <w:b/>
          <w:i/>
          <w:sz w:val="28"/>
          <w:szCs w:val="28"/>
        </w:rPr>
        <w:t>Contabilitate;</w:t>
      </w:r>
    </w:p>
    <w:p w:rsidR="003608C4" w:rsidRDefault="00343118" w:rsidP="00343118">
      <w:pPr>
        <w:pStyle w:val="ListParagraph"/>
        <w:ind w:left="330"/>
        <w:jc w:val="both"/>
        <w:rPr>
          <w:rFonts w:eastAsiaTheme="minorHAnsi"/>
          <w:sz w:val="28"/>
          <w:szCs w:val="28"/>
          <w:lang w:eastAsia="en-US"/>
        </w:rPr>
      </w:pPr>
      <w:r w:rsidRPr="00C33C98">
        <w:rPr>
          <w:rFonts w:eastAsiaTheme="minorHAnsi"/>
          <w:sz w:val="28"/>
          <w:szCs w:val="28"/>
          <w:lang w:eastAsia="en-US"/>
        </w:rPr>
        <w:t xml:space="preserve">- studii </w:t>
      </w:r>
      <w:r>
        <w:rPr>
          <w:rFonts w:eastAsiaTheme="minorHAnsi"/>
          <w:sz w:val="28"/>
          <w:szCs w:val="28"/>
          <w:lang w:eastAsia="en-US"/>
        </w:rPr>
        <w:t>universitare</w:t>
      </w:r>
      <w:r w:rsidRPr="00C33C98">
        <w:rPr>
          <w:rFonts w:eastAsiaTheme="minorHAnsi"/>
          <w:sz w:val="28"/>
          <w:szCs w:val="28"/>
          <w:lang w:eastAsia="en-US"/>
        </w:rPr>
        <w:t xml:space="preserve"> de licenta</w:t>
      </w:r>
      <w:r>
        <w:rPr>
          <w:rFonts w:eastAsiaTheme="minorHAnsi"/>
          <w:sz w:val="28"/>
          <w:szCs w:val="28"/>
          <w:lang w:eastAsia="en-US"/>
        </w:rPr>
        <w:t xml:space="preserve"> absolvite cu diploma de licenta sau echivalenta </w:t>
      </w:r>
    </w:p>
    <w:p w:rsidR="00343118" w:rsidRDefault="00343118" w:rsidP="00343118">
      <w:pPr>
        <w:pStyle w:val="ListParagraph"/>
        <w:ind w:left="330"/>
        <w:jc w:val="both"/>
        <w:rPr>
          <w:rFonts w:eastAsiaTheme="minorHAnsi"/>
          <w:sz w:val="28"/>
          <w:szCs w:val="28"/>
          <w:lang w:eastAsia="en-US"/>
        </w:rPr>
      </w:pPr>
      <w:r>
        <w:rPr>
          <w:rFonts w:eastAsiaTheme="minorHAnsi"/>
          <w:sz w:val="28"/>
          <w:szCs w:val="28"/>
          <w:lang w:eastAsia="en-US"/>
        </w:rPr>
        <w:t>-</w:t>
      </w:r>
      <w:r>
        <w:rPr>
          <w:color w:val="212529"/>
          <w:sz w:val="28"/>
          <w:szCs w:val="28"/>
          <w:shd w:val="clear" w:color="auto" w:fill="FFFFFF"/>
        </w:rPr>
        <w:t>durata normală a timpului de muncă, 8 ore/ zi, 40 ore/ săptămână;</w:t>
      </w:r>
    </w:p>
    <w:p w:rsidR="00235EE3" w:rsidRDefault="00343118" w:rsidP="00235EE3">
      <w:pPr>
        <w:pStyle w:val="ListParagraph"/>
        <w:ind w:left="330"/>
        <w:jc w:val="both"/>
        <w:rPr>
          <w:rFonts w:eastAsiaTheme="minorHAnsi"/>
          <w:b/>
          <w:sz w:val="28"/>
          <w:szCs w:val="28"/>
          <w:lang w:eastAsia="en-US"/>
        </w:rPr>
      </w:pPr>
      <w:r>
        <w:rPr>
          <w:rFonts w:eastAsiaTheme="minorHAnsi"/>
          <w:sz w:val="28"/>
          <w:szCs w:val="28"/>
          <w:lang w:eastAsia="en-US"/>
        </w:rPr>
        <w:t xml:space="preserve">- vechimea în specialitatea studiilor: </w:t>
      </w:r>
      <w:r w:rsidR="00C808A2">
        <w:rPr>
          <w:rFonts w:eastAsiaTheme="minorHAnsi"/>
          <w:b/>
          <w:sz w:val="28"/>
          <w:szCs w:val="28"/>
          <w:lang w:eastAsia="en-US"/>
        </w:rPr>
        <w:t xml:space="preserve">minim 7 </w:t>
      </w:r>
      <w:r>
        <w:rPr>
          <w:rFonts w:eastAsiaTheme="minorHAnsi"/>
          <w:b/>
          <w:sz w:val="28"/>
          <w:szCs w:val="28"/>
          <w:lang w:eastAsia="en-US"/>
        </w:rPr>
        <w:t>ani</w:t>
      </w:r>
    </w:p>
    <w:p w:rsidR="00FE7093" w:rsidRDefault="00FE7093" w:rsidP="00235EE3">
      <w:pPr>
        <w:pStyle w:val="ListParagraph"/>
        <w:ind w:left="330"/>
        <w:jc w:val="both"/>
        <w:rPr>
          <w:rFonts w:eastAsiaTheme="minorHAnsi"/>
          <w:b/>
          <w:sz w:val="28"/>
          <w:szCs w:val="28"/>
          <w:lang w:eastAsia="en-US"/>
        </w:rPr>
      </w:pPr>
    </w:p>
    <w:p w:rsidR="00FE7093" w:rsidRDefault="00FE7093" w:rsidP="00FE7093">
      <w:pPr>
        <w:ind w:left="-30"/>
        <w:jc w:val="both"/>
        <w:rPr>
          <w:b/>
          <w:bCs/>
          <w:sz w:val="28"/>
          <w:szCs w:val="28"/>
        </w:rPr>
      </w:pPr>
      <w:r w:rsidRPr="007C307E">
        <w:rPr>
          <w:i/>
          <w:sz w:val="28"/>
          <w:szCs w:val="28"/>
        </w:rPr>
        <w:t xml:space="preserve">*Conditii pentru a participa la concursul de recrutare pentru ocuparea functiei publice vacante de </w:t>
      </w:r>
      <w:r>
        <w:rPr>
          <w:i/>
          <w:color w:val="000000" w:themeColor="text1"/>
        </w:rPr>
        <w:t>Consilier achizitii publice, clasa I</w:t>
      </w:r>
      <w:r w:rsidRPr="006D0D61">
        <w:rPr>
          <w:i/>
          <w:color w:val="000000" w:themeColor="text1"/>
        </w:rPr>
        <w:t xml:space="preserve">, grad profesional </w:t>
      </w:r>
      <w:r>
        <w:rPr>
          <w:i/>
          <w:color w:val="000000" w:themeColor="text1"/>
        </w:rPr>
        <w:t>debutant</w:t>
      </w:r>
      <w:r w:rsidRPr="006D0D61">
        <w:rPr>
          <w:i/>
          <w:color w:val="000000" w:themeColor="text1"/>
        </w:rPr>
        <w:t xml:space="preserve">-Compartiment </w:t>
      </w:r>
      <w:r>
        <w:rPr>
          <w:i/>
          <w:color w:val="000000" w:themeColor="text1"/>
        </w:rPr>
        <w:t>Achizitii Publice</w:t>
      </w:r>
      <w:r>
        <w:rPr>
          <w:b/>
          <w:i/>
          <w:sz w:val="28"/>
          <w:szCs w:val="28"/>
        </w:rPr>
        <w:t>;</w:t>
      </w:r>
    </w:p>
    <w:p w:rsidR="00FE7093" w:rsidRDefault="00FE7093" w:rsidP="00FE7093">
      <w:pPr>
        <w:pStyle w:val="ListParagraph"/>
        <w:ind w:left="330"/>
        <w:jc w:val="both"/>
        <w:rPr>
          <w:rFonts w:eastAsiaTheme="minorHAnsi"/>
          <w:sz w:val="28"/>
          <w:szCs w:val="28"/>
          <w:lang w:eastAsia="en-US"/>
        </w:rPr>
      </w:pPr>
      <w:r w:rsidRPr="00C33C98">
        <w:rPr>
          <w:rFonts w:eastAsiaTheme="minorHAnsi"/>
          <w:sz w:val="28"/>
          <w:szCs w:val="28"/>
          <w:lang w:eastAsia="en-US"/>
        </w:rPr>
        <w:t xml:space="preserve">- studii </w:t>
      </w:r>
      <w:r>
        <w:rPr>
          <w:rFonts w:eastAsiaTheme="minorHAnsi"/>
          <w:sz w:val="28"/>
          <w:szCs w:val="28"/>
          <w:lang w:eastAsia="en-US"/>
        </w:rPr>
        <w:t>universitare</w:t>
      </w:r>
      <w:r w:rsidRPr="00C33C98">
        <w:rPr>
          <w:rFonts w:eastAsiaTheme="minorHAnsi"/>
          <w:sz w:val="28"/>
          <w:szCs w:val="28"/>
          <w:lang w:eastAsia="en-US"/>
        </w:rPr>
        <w:t xml:space="preserve"> de licenta</w:t>
      </w:r>
      <w:r>
        <w:rPr>
          <w:rFonts w:eastAsiaTheme="minorHAnsi"/>
          <w:sz w:val="28"/>
          <w:szCs w:val="28"/>
          <w:lang w:eastAsia="en-US"/>
        </w:rPr>
        <w:t xml:space="preserve"> absolvite cu diploma de licenta sau echivalenta </w:t>
      </w:r>
    </w:p>
    <w:p w:rsidR="00FE7093" w:rsidRDefault="00FE7093" w:rsidP="00FE7093">
      <w:pPr>
        <w:pStyle w:val="ListParagraph"/>
        <w:ind w:left="330"/>
        <w:jc w:val="both"/>
        <w:rPr>
          <w:rFonts w:eastAsiaTheme="minorHAnsi"/>
          <w:sz w:val="28"/>
          <w:szCs w:val="28"/>
          <w:lang w:eastAsia="en-US"/>
        </w:rPr>
      </w:pPr>
      <w:r>
        <w:rPr>
          <w:rFonts w:eastAsiaTheme="minorHAnsi"/>
          <w:sz w:val="28"/>
          <w:szCs w:val="28"/>
          <w:lang w:eastAsia="en-US"/>
        </w:rPr>
        <w:t>-</w:t>
      </w:r>
      <w:r>
        <w:rPr>
          <w:color w:val="212529"/>
          <w:sz w:val="28"/>
          <w:szCs w:val="28"/>
          <w:shd w:val="clear" w:color="auto" w:fill="FFFFFF"/>
        </w:rPr>
        <w:t>durata normală a timpului de muncă, 8 ore/ zi, 40 ore/ săptămână;</w:t>
      </w:r>
    </w:p>
    <w:p w:rsidR="00FE7093" w:rsidRDefault="00FE7093" w:rsidP="00FE7093">
      <w:pPr>
        <w:pStyle w:val="ListParagraph"/>
        <w:ind w:left="330"/>
        <w:jc w:val="both"/>
        <w:rPr>
          <w:rFonts w:eastAsiaTheme="minorHAnsi"/>
          <w:b/>
          <w:sz w:val="28"/>
          <w:szCs w:val="28"/>
          <w:lang w:eastAsia="en-US"/>
        </w:rPr>
      </w:pPr>
      <w:r>
        <w:rPr>
          <w:rFonts w:eastAsiaTheme="minorHAnsi"/>
          <w:sz w:val="28"/>
          <w:szCs w:val="28"/>
          <w:lang w:eastAsia="en-US"/>
        </w:rPr>
        <w:t xml:space="preserve">- vechimea în specialitatea studiilor: </w:t>
      </w:r>
      <w:r>
        <w:rPr>
          <w:rFonts w:eastAsiaTheme="minorHAnsi"/>
          <w:b/>
          <w:sz w:val="28"/>
          <w:szCs w:val="28"/>
          <w:lang w:eastAsia="en-US"/>
        </w:rPr>
        <w:t>nu este cazul</w:t>
      </w:r>
    </w:p>
    <w:p w:rsidR="00C808A2" w:rsidRDefault="00C808A2" w:rsidP="00235EE3">
      <w:pPr>
        <w:pStyle w:val="ListParagraph"/>
        <w:ind w:left="330"/>
        <w:jc w:val="both"/>
        <w:rPr>
          <w:rFonts w:eastAsiaTheme="minorHAnsi"/>
          <w:b/>
          <w:sz w:val="28"/>
          <w:szCs w:val="28"/>
          <w:lang w:eastAsia="en-US"/>
        </w:rPr>
      </w:pPr>
    </w:p>
    <w:p w:rsidR="00617497" w:rsidRPr="00384C63" w:rsidRDefault="00617497" w:rsidP="00617497">
      <w:pPr>
        <w:ind w:left="-30"/>
        <w:jc w:val="both"/>
        <w:rPr>
          <w:rStyle w:val="salnbdy"/>
          <w:i/>
          <w:color w:val="000000" w:themeColor="text1"/>
          <w:sz w:val="28"/>
          <w:szCs w:val="28"/>
          <w:bdr w:val="none" w:sz="0" w:space="0" w:color="auto" w:frame="1"/>
          <w:shd w:val="clear" w:color="auto" w:fill="FFFFFF"/>
        </w:rPr>
      </w:pPr>
      <w:r w:rsidRPr="00384C63">
        <w:rPr>
          <w:i/>
          <w:sz w:val="28"/>
          <w:szCs w:val="28"/>
        </w:rPr>
        <w:t xml:space="preserve">*Conditii pentru a participa la concursul de recrutare pentru ocuparea functiei publice vacante de </w:t>
      </w:r>
      <w:r w:rsidRPr="00384C63">
        <w:rPr>
          <w:b/>
          <w:bCs/>
          <w:i/>
          <w:sz w:val="28"/>
          <w:szCs w:val="28"/>
        </w:rPr>
        <w:t>secretar general al comunei</w:t>
      </w:r>
      <w:r w:rsidRPr="00384C63">
        <w:rPr>
          <w:b/>
          <w:bCs/>
          <w:i/>
          <w:color w:val="000000" w:themeColor="text1"/>
          <w:sz w:val="28"/>
          <w:szCs w:val="28"/>
        </w:rPr>
        <w:t xml:space="preserve"> conform </w:t>
      </w:r>
      <w:r w:rsidRPr="00384C63">
        <w:rPr>
          <w:rStyle w:val="slgi"/>
          <w:i/>
          <w:color w:val="000000" w:themeColor="text1"/>
          <w:sz w:val="28"/>
          <w:szCs w:val="28"/>
          <w:u w:val="single"/>
          <w:bdr w:val="none" w:sz="0" w:space="0" w:color="auto" w:frame="1"/>
          <w:shd w:val="clear" w:color="auto" w:fill="FFFFFF"/>
        </w:rPr>
        <w:t xml:space="preserve"> </w:t>
      </w:r>
      <w:r w:rsidRPr="00384C63">
        <w:rPr>
          <w:rStyle w:val="slgi"/>
          <w:i/>
          <w:color w:val="000000" w:themeColor="text1"/>
          <w:sz w:val="28"/>
          <w:szCs w:val="28"/>
          <w:bdr w:val="none" w:sz="0" w:space="0" w:color="auto" w:frame="1"/>
          <w:shd w:val="clear" w:color="auto" w:fill="FFFFFF"/>
        </w:rPr>
        <w:t>art. 465 alin. (3)</w:t>
      </w:r>
      <w:r w:rsidRPr="00384C63">
        <w:rPr>
          <w:rStyle w:val="salnbdy"/>
          <w:i/>
          <w:color w:val="000000" w:themeColor="text1"/>
          <w:sz w:val="28"/>
          <w:szCs w:val="28"/>
          <w:bdr w:val="none" w:sz="0" w:space="0" w:color="auto" w:frame="1"/>
          <w:shd w:val="clear" w:color="auto" w:fill="FFFFFF"/>
        </w:rPr>
        <w:t> și </w:t>
      </w:r>
      <w:r w:rsidRPr="00384C63">
        <w:rPr>
          <w:rStyle w:val="slgi"/>
          <w:i/>
          <w:color w:val="000000" w:themeColor="text1"/>
          <w:sz w:val="28"/>
          <w:szCs w:val="28"/>
          <w:bdr w:val="none" w:sz="0" w:space="0" w:color="auto" w:frame="1"/>
          <w:shd w:val="clear" w:color="auto" w:fill="FFFFFF"/>
        </w:rPr>
        <w:t>art. 468 alin. (2) lit. a)</w:t>
      </w:r>
      <w:r w:rsidRPr="00384C63">
        <w:rPr>
          <w:rStyle w:val="salnbdy"/>
          <w:i/>
          <w:color w:val="000000" w:themeColor="text1"/>
          <w:sz w:val="28"/>
          <w:szCs w:val="28"/>
          <w:bdr w:val="none" w:sz="0" w:space="0" w:color="auto" w:frame="1"/>
          <w:shd w:val="clear" w:color="auto" w:fill="FFFFFF"/>
        </w:rPr>
        <w:t xml:space="preserve"> din OUG57/2019 privind Codul administrativ </w:t>
      </w:r>
    </w:p>
    <w:p w:rsidR="00D741F1" w:rsidRDefault="00D741F1" w:rsidP="00D741F1">
      <w:pPr>
        <w:ind w:left="-30"/>
        <w:jc w:val="both"/>
        <w:rPr>
          <w:sz w:val="28"/>
          <w:szCs w:val="28"/>
        </w:rPr>
      </w:pPr>
      <w:r>
        <w:rPr>
          <w:sz w:val="28"/>
          <w:szCs w:val="28"/>
        </w:rPr>
        <w:t>1. -</w:t>
      </w:r>
      <w:r w:rsidRPr="00FB4C49">
        <w:rPr>
          <w:sz w:val="28"/>
          <w:szCs w:val="28"/>
        </w:rPr>
        <w:t xml:space="preserve"> Pentru ocuparea funcţiilor publice de conducere, candidaţii trebuie să fie absolvenţi cu diplomă ai studiilor universitare de master în domeniul administraţiei publice, management sau în specialitatea studiilor necesare ocupării funcţiei publice sau cu diplomă echivalentă conform prevederilor art. 153 alin. (2) din Legea educaţiei naţionale nr. 1/2011, cu modificările şi completările ulterioare. </w:t>
      </w:r>
    </w:p>
    <w:p w:rsidR="00D741F1" w:rsidRDefault="00D741F1" w:rsidP="00D741F1">
      <w:pPr>
        <w:ind w:left="-30"/>
        <w:jc w:val="both"/>
        <w:rPr>
          <w:b/>
          <w:bCs/>
          <w:sz w:val="28"/>
          <w:szCs w:val="28"/>
        </w:rPr>
      </w:pPr>
      <w:r>
        <w:rPr>
          <w:sz w:val="28"/>
          <w:szCs w:val="28"/>
        </w:rPr>
        <w:t xml:space="preserve">2. </w:t>
      </w:r>
      <w:r w:rsidRPr="00C33C98">
        <w:rPr>
          <w:rFonts w:eastAsiaTheme="minorHAnsi"/>
          <w:sz w:val="28"/>
          <w:szCs w:val="28"/>
          <w:lang w:eastAsia="en-US"/>
        </w:rPr>
        <w:t xml:space="preserve">- vechimea în specialitatea studiilor: </w:t>
      </w:r>
      <w:r>
        <w:rPr>
          <w:rFonts w:eastAsiaTheme="minorHAnsi"/>
          <w:sz w:val="28"/>
          <w:szCs w:val="28"/>
          <w:lang w:eastAsia="en-US"/>
        </w:rPr>
        <w:t xml:space="preserve">minim </w:t>
      </w:r>
      <w:r>
        <w:rPr>
          <w:rFonts w:eastAsiaTheme="minorHAnsi"/>
          <w:b/>
          <w:sz w:val="28"/>
          <w:szCs w:val="28"/>
          <w:lang w:eastAsia="en-US"/>
        </w:rPr>
        <w:t>5 ani</w:t>
      </w:r>
    </w:p>
    <w:p w:rsidR="00D741F1" w:rsidRPr="00A05C60" w:rsidRDefault="00D741F1" w:rsidP="00D741F1">
      <w:pPr>
        <w:ind w:left="-30"/>
        <w:jc w:val="both"/>
        <w:rPr>
          <w:rStyle w:val="salnbdy"/>
          <w:color w:val="000000"/>
          <w:sz w:val="28"/>
          <w:szCs w:val="28"/>
          <w:bdr w:val="none" w:sz="0" w:space="0" w:color="auto" w:frame="1"/>
          <w:shd w:val="clear" w:color="auto" w:fill="FFFFFF"/>
        </w:rPr>
      </w:pPr>
      <w:r w:rsidRPr="00A05C60">
        <w:rPr>
          <w:rStyle w:val="salnttl"/>
          <w:color w:val="000000"/>
          <w:sz w:val="28"/>
          <w:szCs w:val="28"/>
          <w:bdr w:val="none" w:sz="0" w:space="0" w:color="auto" w:frame="1"/>
          <w:shd w:val="clear" w:color="auto" w:fill="FFFFFF"/>
        </w:rPr>
        <w:t>3.</w:t>
      </w:r>
      <w:r w:rsidRPr="00A05C60">
        <w:rPr>
          <w:rStyle w:val="saln"/>
          <w:color w:val="000000"/>
          <w:sz w:val="28"/>
          <w:szCs w:val="28"/>
          <w:bdr w:val="none" w:sz="0" w:space="0" w:color="auto" w:frame="1"/>
          <w:shd w:val="clear" w:color="auto" w:fill="FFFFFF"/>
        </w:rPr>
        <w:t> </w:t>
      </w:r>
      <w:r w:rsidRPr="00A05C60">
        <w:rPr>
          <w:rStyle w:val="salnbdy"/>
          <w:color w:val="000000"/>
          <w:sz w:val="28"/>
          <w:szCs w:val="28"/>
          <w:bdr w:val="none" w:sz="0" w:space="0" w:color="auto" w:frame="1"/>
          <w:shd w:val="clear" w:color="auto" w:fill="FFFFFF"/>
        </w:rPr>
        <w:t>În cazul în care la concursurile organizate pentru ocuparea funcției publice de conducere de secretar general al comunei nu se prezintă persoane care au studii universitare de licență absolvite cu diplomă, respectiv studii superioare de lungă durată absolvite cu diplomă de licență sau echivalentă, în specialitate juridică, administrativă sau științe politice, și care îndeplinesc condițiile prevăzute la </w:t>
      </w:r>
      <w:r w:rsidRPr="00FD1E19">
        <w:rPr>
          <w:rStyle w:val="slgi"/>
          <w:color w:val="000000" w:themeColor="text1"/>
          <w:sz w:val="28"/>
          <w:szCs w:val="28"/>
          <w:bdr w:val="none" w:sz="0" w:space="0" w:color="auto" w:frame="1"/>
          <w:shd w:val="clear" w:color="auto" w:fill="FFFFFF"/>
        </w:rPr>
        <w:t>art. 465 alin. (3)</w:t>
      </w:r>
      <w:r w:rsidRPr="00FD1E19">
        <w:rPr>
          <w:rStyle w:val="salnbdy"/>
          <w:color w:val="000000" w:themeColor="text1"/>
          <w:sz w:val="28"/>
          <w:szCs w:val="28"/>
          <w:bdr w:val="none" w:sz="0" w:space="0" w:color="auto" w:frame="1"/>
          <w:shd w:val="clear" w:color="auto" w:fill="FFFFFF"/>
        </w:rPr>
        <w:t> și </w:t>
      </w:r>
      <w:r w:rsidRPr="00FD1E19">
        <w:rPr>
          <w:rStyle w:val="slgi"/>
          <w:color w:val="000000" w:themeColor="text1"/>
          <w:sz w:val="28"/>
          <w:szCs w:val="28"/>
          <w:bdr w:val="none" w:sz="0" w:space="0" w:color="auto" w:frame="1"/>
          <w:shd w:val="clear" w:color="auto" w:fill="FFFFFF"/>
        </w:rPr>
        <w:t>art. 468 alin. (2) lit. a)</w:t>
      </w:r>
      <w:r w:rsidRPr="00FD1E19">
        <w:rPr>
          <w:rStyle w:val="salnbdy"/>
          <w:color w:val="000000" w:themeColor="text1"/>
          <w:sz w:val="28"/>
          <w:szCs w:val="28"/>
          <w:bdr w:val="none" w:sz="0" w:space="0" w:color="auto" w:frame="1"/>
          <w:shd w:val="clear" w:color="auto" w:fill="FFFFFF"/>
        </w:rPr>
        <w:t>,</w:t>
      </w:r>
      <w:r w:rsidRPr="00FB025B">
        <w:rPr>
          <w:rStyle w:val="salnbdy"/>
          <w:color w:val="000000" w:themeColor="text1"/>
          <w:sz w:val="28"/>
          <w:szCs w:val="28"/>
          <w:bdr w:val="none" w:sz="0" w:space="0" w:color="auto" w:frame="1"/>
          <w:shd w:val="clear" w:color="auto" w:fill="FFFFFF"/>
        </w:rPr>
        <w:t xml:space="preserve"> </w:t>
      </w:r>
      <w:r w:rsidRPr="00A05C60">
        <w:rPr>
          <w:rStyle w:val="salnbdy"/>
          <w:color w:val="000000"/>
          <w:sz w:val="28"/>
          <w:szCs w:val="28"/>
          <w:bdr w:val="none" w:sz="0" w:space="0" w:color="auto" w:frame="1"/>
          <w:shd w:val="clear" w:color="auto" w:fill="FFFFFF"/>
        </w:rPr>
        <w:t>pot candida și persoane care nu îndeplinesc aceste condiții, în următoarea ordine:</w:t>
      </w:r>
    </w:p>
    <w:p w:rsidR="00D741F1" w:rsidRPr="00FD1E19" w:rsidRDefault="00D741F1" w:rsidP="00D741F1">
      <w:pPr>
        <w:ind w:left="-30"/>
        <w:jc w:val="both"/>
        <w:rPr>
          <w:rStyle w:val="slitbdy"/>
          <w:color w:val="000000" w:themeColor="text1"/>
          <w:sz w:val="28"/>
          <w:szCs w:val="28"/>
          <w:bdr w:val="none" w:sz="0" w:space="0" w:color="auto" w:frame="1"/>
          <w:shd w:val="clear" w:color="auto" w:fill="FFFFFF"/>
        </w:rPr>
      </w:pPr>
      <w:r w:rsidRPr="00FB025B">
        <w:rPr>
          <w:rStyle w:val="slitttl"/>
          <w:b/>
          <w:bCs/>
          <w:color w:val="000000" w:themeColor="text1"/>
          <w:sz w:val="28"/>
          <w:szCs w:val="28"/>
          <w:bdr w:val="none" w:sz="0" w:space="0" w:color="auto" w:frame="1"/>
          <w:shd w:val="clear" w:color="auto" w:fill="FFFFFF"/>
        </w:rPr>
        <w:t>a)</w:t>
      </w:r>
      <w:r w:rsidRPr="00FB025B">
        <w:rPr>
          <w:rStyle w:val="slit"/>
          <w:color w:val="000000" w:themeColor="text1"/>
          <w:sz w:val="28"/>
          <w:szCs w:val="28"/>
          <w:bdr w:val="dotted" w:sz="6" w:space="0" w:color="FEFEFE" w:frame="1"/>
          <w:shd w:val="clear" w:color="auto" w:fill="FFFFFF"/>
        </w:rPr>
        <w:t> </w:t>
      </w:r>
      <w:r w:rsidRPr="00A05C60">
        <w:rPr>
          <w:rStyle w:val="slitbdy"/>
          <w:color w:val="000000"/>
          <w:sz w:val="28"/>
          <w:szCs w:val="28"/>
          <w:bdr w:val="none" w:sz="0" w:space="0" w:color="auto" w:frame="1"/>
          <w:shd w:val="clear" w:color="auto" w:fill="FFFFFF"/>
        </w:rPr>
        <w:t>persoane care au studii universitare de licență absolvite cu diplomă, respectiv studii superioare de lungă durată absolvite cu diplomă de licență sau echivalentă, în specialitate juridică, administrativă sau științe politice și îndeplinesc condiția prevăzută la </w:t>
      </w:r>
      <w:r w:rsidRPr="00FD1E19">
        <w:rPr>
          <w:rStyle w:val="slgi"/>
          <w:color w:val="000000" w:themeColor="text1"/>
          <w:sz w:val="28"/>
          <w:szCs w:val="28"/>
          <w:bdr w:val="none" w:sz="0" w:space="0" w:color="auto" w:frame="1"/>
          <w:shd w:val="clear" w:color="auto" w:fill="FFFFFF"/>
        </w:rPr>
        <w:t>art. 468 alin. (2) lit. a)</w:t>
      </w:r>
      <w:r w:rsidRPr="00FD1E19">
        <w:rPr>
          <w:rStyle w:val="slitbdy"/>
          <w:color w:val="000000" w:themeColor="text1"/>
          <w:sz w:val="28"/>
          <w:szCs w:val="28"/>
          <w:bdr w:val="none" w:sz="0" w:space="0" w:color="auto" w:frame="1"/>
          <w:shd w:val="clear" w:color="auto" w:fill="FFFFFF"/>
        </w:rPr>
        <w:t>;</w:t>
      </w:r>
    </w:p>
    <w:p w:rsidR="00D741F1" w:rsidRPr="00A05C60" w:rsidRDefault="00D741F1" w:rsidP="00D741F1">
      <w:pPr>
        <w:ind w:left="-30"/>
        <w:jc w:val="both"/>
        <w:rPr>
          <w:rStyle w:val="slitbdy"/>
          <w:color w:val="000000"/>
          <w:sz w:val="28"/>
          <w:szCs w:val="28"/>
          <w:bdr w:val="none" w:sz="0" w:space="0" w:color="auto" w:frame="1"/>
          <w:shd w:val="clear" w:color="auto" w:fill="FFFFFF"/>
        </w:rPr>
      </w:pPr>
      <w:r w:rsidRPr="00FB025B">
        <w:rPr>
          <w:rStyle w:val="slitttl"/>
          <w:b/>
          <w:bCs/>
          <w:color w:val="000000" w:themeColor="text1"/>
          <w:sz w:val="28"/>
          <w:szCs w:val="28"/>
          <w:bdr w:val="none" w:sz="0" w:space="0" w:color="auto" w:frame="1"/>
          <w:shd w:val="clear" w:color="auto" w:fill="FFFFFF"/>
        </w:rPr>
        <w:t>b)</w:t>
      </w:r>
      <w:r w:rsidRPr="00A05C60">
        <w:rPr>
          <w:rStyle w:val="slit"/>
          <w:color w:val="000000"/>
          <w:sz w:val="28"/>
          <w:szCs w:val="28"/>
          <w:bdr w:val="dotted" w:sz="6" w:space="0" w:color="FEFEFE" w:frame="1"/>
          <w:shd w:val="clear" w:color="auto" w:fill="FFFFFF"/>
        </w:rPr>
        <w:t> </w:t>
      </w:r>
      <w:r w:rsidRPr="00A05C60">
        <w:rPr>
          <w:rStyle w:val="slitbdy"/>
          <w:color w:val="000000"/>
          <w:sz w:val="28"/>
          <w:szCs w:val="28"/>
          <w:bdr w:val="none" w:sz="0" w:space="0" w:color="auto" w:frame="1"/>
          <w:shd w:val="clear" w:color="auto" w:fill="FFFFFF"/>
        </w:rPr>
        <w:t>persoane care au studii universitare de licență absolvite cu diplomă, respectiv studii superioare de lungă durată absolvite cu diplomă de licență sau echivalentă, în specialitate juridică, administrativă sau științe politice;</w:t>
      </w:r>
    </w:p>
    <w:p w:rsidR="00D741F1" w:rsidRPr="00A05C60" w:rsidRDefault="00D741F1" w:rsidP="00D741F1">
      <w:pPr>
        <w:ind w:left="-30"/>
        <w:jc w:val="both"/>
        <w:rPr>
          <w:rStyle w:val="slitbdy"/>
          <w:color w:val="000000"/>
          <w:sz w:val="28"/>
          <w:szCs w:val="28"/>
          <w:bdr w:val="none" w:sz="0" w:space="0" w:color="auto" w:frame="1"/>
          <w:shd w:val="clear" w:color="auto" w:fill="FFFFFF"/>
        </w:rPr>
      </w:pPr>
      <w:r w:rsidRPr="0077287F">
        <w:rPr>
          <w:rStyle w:val="slitttl"/>
          <w:b/>
          <w:bCs/>
          <w:color w:val="000000" w:themeColor="text1"/>
          <w:sz w:val="28"/>
          <w:szCs w:val="28"/>
          <w:bdr w:val="none" w:sz="0" w:space="0" w:color="auto" w:frame="1"/>
          <w:shd w:val="clear" w:color="auto" w:fill="FFFFFF"/>
        </w:rPr>
        <w:t>c)</w:t>
      </w:r>
      <w:r w:rsidRPr="0077287F">
        <w:rPr>
          <w:rStyle w:val="slit"/>
          <w:color w:val="000000" w:themeColor="text1"/>
          <w:sz w:val="28"/>
          <w:szCs w:val="28"/>
          <w:bdr w:val="dotted" w:sz="6" w:space="0" w:color="FEFEFE" w:frame="1"/>
          <w:shd w:val="clear" w:color="auto" w:fill="FFFFFF"/>
        </w:rPr>
        <w:t> </w:t>
      </w:r>
      <w:r w:rsidRPr="00A05C60">
        <w:rPr>
          <w:rStyle w:val="slitbdy"/>
          <w:color w:val="000000"/>
          <w:sz w:val="28"/>
          <w:szCs w:val="28"/>
          <w:bdr w:val="none" w:sz="0" w:space="0" w:color="auto" w:frame="1"/>
          <w:shd w:val="clear" w:color="auto" w:fill="FFFFFF"/>
        </w:rPr>
        <w:t>persoane care au studii universitare de licență absolvite cu diplomă, respectiv studii superioare de lungă durată absolvite cu diplomă de licență sau echivalentă, în altă specialitate.</w:t>
      </w:r>
    </w:p>
    <w:p w:rsidR="00D741F1" w:rsidRDefault="00D741F1" w:rsidP="00D741F1">
      <w:pPr>
        <w:ind w:left="-30"/>
        <w:jc w:val="both"/>
        <w:rPr>
          <w:rStyle w:val="salnttl"/>
          <w:color w:val="000000"/>
          <w:sz w:val="28"/>
          <w:szCs w:val="28"/>
          <w:bdr w:val="none" w:sz="0" w:space="0" w:color="auto" w:frame="1"/>
          <w:shd w:val="clear" w:color="auto" w:fill="FFFFFF"/>
        </w:rPr>
      </w:pPr>
      <w:r w:rsidRPr="00A05C60">
        <w:rPr>
          <w:rStyle w:val="salnttl"/>
          <w:color w:val="000000"/>
          <w:sz w:val="28"/>
          <w:szCs w:val="28"/>
          <w:bdr w:val="none" w:sz="0" w:space="0" w:color="auto" w:frame="1"/>
          <w:shd w:val="clear" w:color="auto" w:fill="FFFFFF"/>
        </w:rPr>
        <w:t>(2)</w:t>
      </w:r>
      <w:r w:rsidRPr="00A05C60">
        <w:rPr>
          <w:rStyle w:val="saln"/>
          <w:color w:val="000000"/>
          <w:sz w:val="28"/>
          <w:szCs w:val="28"/>
          <w:bdr w:val="none" w:sz="0" w:space="0" w:color="auto" w:frame="1"/>
          <w:shd w:val="clear" w:color="auto" w:fill="FFFFFF"/>
        </w:rPr>
        <w:t> </w:t>
      </w:r>
      <w:r w:rsidRPr="00A05C60">
        <w:rPr>
          <w:rStyle w:val="salnbdy"/>
          <w:color w:val="000000"/>
          <w:sz w:val="28"/>
          <w:szCs w:val="28"/>
          <w:bdr w:val="none" w:sz="0" w:space="0" w:color="auto" w:frame="1"/>
          <w:shd w:val="clear" w:color="auto" w:fill="FFFFFF"/>
        </w:rPr>
        <w:t>În situația prevăzută la </w:t>
      </w:r>
      <w:r w:rsidRPr="00FD1E19">
        <w:rPr>
          <w:rStyle w:val="slgi"/>
          <w:color w:val="000000" w:themeColor="text1"/>
          <w:sz w:val="28"/>
          <w:szCs w:val="28"/>
          <w:bdr w:val="none" w:sz="0" w:space="0" w:color="auto" w:frame="1"/>
          <w:shd w:val="clear" w:color="auto" w:fill="FFFFFF"/>
        </w:rPr>
        <w:t>alin. (1)</w:t>
      </w:r>
      <w:r w:rsidRPr="00FD1E19">
        <w:rPr>
          <w:rStyle w:val="salnbdy"/>
          <w:color w:val="000000" w:themeColor="text1"/>
          <w:sz w:val="28"/>
          <w:szCs w:val="28"/>
          <w:bdr w:val="none" w:sz="0" w:space="0" w:color="auto" w:frame="1"/>
          <w:shd w:val="clear" w:color="auto" w:fill="FFFFFF"/>
        </w:rPr>
        <w:t>,</w:t>
      </w:r>
      <w:r w:rsidRPr="00FB025B">
        <w:rPr>
          <w:rStyle w:val="salnbdy"/>
          <w:color w:val="000000" w:themeColor="text1"/>
          <w:sz w:val="28"/>
          <w:szCs w:val="28"/>
          <w:bdr w:val="none" w:sz="0" w:space="0" w:color="auto" w:frame="1"/>
          <w:shd w:val="clear" w:color="auto" w:fill="FFFFFF"/>
        </w:rPr>
        <w:t xml:space="preserve"> </w:t>
      </w:r>
      <w:r w:rsidRPr="00A05C60">
        <w:rPr>
          <w:rStyle w:val="salnbdy"/>
          <w:color w:val="000000"/>
          <w:sz w:val="28"/>
          <w:szCs w:val="28"/>
          <w:bdr w:val="none" w:sz="0" w:space="0" w:color="auto" w:frame="1"/>
          <w:shd w:val="clear" w:color="auto" w:fill="FFFFFF"/>
        </w:rPr>
        <w:t>ocuparea funcției publice de conducere de secretar general al comunei se face pe perioadă nedeterminată, cu obligația absolvirii cu diplomă a studiilor universitare de master, în specialitate juridică, administrativă sau științe politice, în termen de 4 ani de la data numirii, sub sancțiunea eliberării din funcția publică.</w:t>
      </w:r>
    </w:p>
    <w:p w:rsidR="00D741F1" w:rsidRPr="005C5960" w:rsidRDefault="00D741F1" w:rsidP="00D741F1">
      <w:pPr>
        <w:ind w:left="-30"/>
        <w:jc w:val="both"/>
        <w:rPr>
          <w:b/>
          <w:bCs/>
          <w:sz w:val="28"/>
          <w:szCs w:val="28"/>
        </w:rPr>
      </w:pPr>
      <w:r w:rsidRPr="00A05C60">
        <w:rPr>
          <w:rStyle w:val="salnttl"/>
          <w:color w:val="000000"/>
          <w:sz w:val="28"/>
          <w:szCs w:val="28"/>
          <w:bdr w:val="none" w:sz="0" w:space="0" w:color="auto" w:frame="1"/>
          <w:shd w:val="clear" w:color="auto" w:fill="FFFFFF"/>
        </w:rPr>
        <w:t>(3)</w:t>
      </w:r>
      <w:r w:rsidRPr="00A05C60">
        <w:rPr>
          <w:rStyle w:val="saln"/>
          <w:color w:val="000000"/>
          <w:sz w:val="28"/>
          <w:szCs w:val="28"/>
          <w:bdr w:val="none" w:sz="0" w:space="0" w:color="auto" w:frame="1"/>
          <w:shd w:val="clear" w:color="auto" w:fill="FFFFFF"/>
        </w:rPr>
        <w:t> </w:t>
      </w:r>
      <w:r w:rsidRPr="00A05C60">
        <w:rPr>
          <w:rStyle w:val="salnbdy"/>
          <w:color w:val="000000"/>
          <w:sz w:val="28"/>
          <w:szCs w:val="28"/>
          <w:bdr w:val="none" w:sz="0" w:space="0" w:color="auto" w:frame="1"/>
          <w:shd w:val="clear" w:color="auto" w:fill="FFFFFF"/>
        </w:rPr>
        <w:t xml:space="preserve">În situația în care funcția publică de conducere de secretar general al comunei este vacantă sau temporar vacantă și în cadrul autorității sau instituției publice nu există persoane care au studii universitare de licență absolvite cu diplomă, respectiv studii superioare de lungă durată </w:t>
      </w:r>
      <w:r w:rsidRPr="00A05C60">
        <w:rPr>
          <w:rStyle w:val="salnbdy"/>
          <w:color w:val="000000"/>
          <w:sz w:val="28"/>
          <w:szCs w:val="28"/>
          <w:bdr w:val="none" w:sz="0" w:space="0" w:color="auto" w:frame="1"/>
          <w:shd w:val="clear" w:color="auto" w:fill="FFFFFF"/>
        </w:rPr>
        <w:lastRenderedPageBreak/>
        <w:t>absolvite cu diplomă de licență sau echivalentă, în specialitate juridică, administrativă sau științe politice, și care îndeplinesc condițiile de vechime și de studii prevăzute de lege, funcția publică de secretar general al comunei poate fi exercitată cu caracter temporar și de persoane care nu îndeplinesc aceste condiții.</w:t>
      </w:r>
      <w:r>
        <w:rPr>
          <w:rStyle w:val="salnbdy"/>
          <w:color w:val="000000"/>
          <w:sz w:val="28"/>
          <w:szCs w:val="28"/>
          <w:bdr w:val="none" w:sz="0" w:space="0" w:color="auto" w:frame="1"/>
          <w:shd w:val="clear" w:color="auto" w:fill="FFFFFF"/>
        </w:rPr>
        <w:t xml:space="preserve">  </w:t>
      </w:r>
    </w:p>
    <w:p w:rsidR="00D741F1" w:rsidRPr="001C265E" w:rsidRDefault="00D741F1" w:rsidP="00D741F1">
      <w:pPr>
        <w:autoSpaceDE w:val="0"/>
        <w:autoSpaceDN w:val="0"/>
        <w:adjustRightInd w:val="0"/>
        <w:ind w:firstLine="567"/>
        <w:jc w:val="both"/>
        <w:rPr>
          <w:b/>
          <w:sz w:val="28"/>
          <w:szCs w:val="28"/>
        </w:rPr>
      </w:pPr>
      <w:r w:rsidRPr="00044BFD">
        <w:rPr>
          <w:b/>
          <w:sz w:val="28"/>
          <w:szCs w:val="28"/>
        </w:rPr>
        <w:t>Dosarele de înscriere la concurs trebuie să conţină în mod obligatoriu documentele prevăzute la art. 49 alin. (1) din  H.G nr. 611/2008,</w:t>
      </w:r>
      <w:r>
        <w:rPr>
          <w:b/>
          <w:sz w:val="28"/>
          <w:szCs w:val="28"/>
        </w:rPr>
        <w:t xml:space="preserve"> </w:t>
      </w:r>
      <w:r w:rsidRPr="00044BFD">
        <w:rPr>
          <w:b/>
          <w:sz w:val="28"/>
          <w:szCs w:val="28"/>
        </w:rPr>
        <w:t>cu modificarile si completarile</w:t>
      </w:r>
      <w:r>
        <w:rPr>
          <w:b/>
          <w:sz w:val="28"/>
          <w:szCs w:val="28"/>
        </w:rPr>
        <w:t xml:space="preserve"> ulterioare ( H.G nr.761/2017 )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a) formularul de înscriere prevăzut în anexa nr. 3;</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 xml:space="preserve">b) curriculum vitae, modelul comun european;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 xml:space="preserve">c) copia actului de identitate;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 xml:space="preserve">d) copii ale diplomelor de studii, certificatelor şi altor documente care atestă efectuarea unor specializări şi perfecţionări;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 xml:space="preserve">e) copie a diplomei de master sau de studii postuniversitare în domeniul administraţiei publice, management ori în specialitatea studiilor necesare exercitării funcţiei publice, după caz; </w:t>
      </w:r>
      <w:r>
        <w:rPr>
          <w:rFonts w:ascii="Times New Roman" w:hAnsi="Times New Roman"/>
          <w:sz w:val="28"/>
          <w:szCs w:val="28"/>
        </w:rPr>
        <w:tab/>
      </w:r>
      <w:r w:rsidRPr="001C265E">
        <w:rPr>
          <w:rFonts w:ascii="Times New Roman" w:hAnsi="Times New Roman"/>
          <w:sz w:val="28"/>
          <w:szCs w:val="28"/>
        </w:rPr>
        <w:t xml:space="preserve">f) copia carnetului de muncă şi după caz, a adeverinţei eliberate de angajator pentru perioada lucrată, care să ateste vechimea în muncă şi, după caz, în specialitatea studiilor necesare ocupării funcţiei publice;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 xml:space="preserve">g) copia adeverinţei care atestă starea de sănătate corespunzătoare, eliberată cu cel mult 6 luni anterior derulării concursului de către medicul de familie al candidatului;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 xml:space="preserve">h) copia adeverinţei care atestă starea de sănătate corespunzătoare pentru efort fizic, în cazul funcţiilor publice pentru a căror ocupare este necesară îndeplinirea unor condiţii specifice care implică efort fizic şi se testează prin probă suplimentară;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 xml:space="preserve">i) cazierul judiciar;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 xml:space="preserve">j) declaraţia pe propria răspundere sau adeverinţa care să ateste calitatea sau lipsa calităţii de lucrător al Securităţii sau colaborator al acesteia. (1^1) Modelul orientativ al adeverinţei menţionate la lit. f) este prevăzut în anexa nr. 2D. (1^2) Adeverinţele care au un alt format decât cel prevăzut la alin. (1^1) trebuie să cuprindă elemente similare celor prevăzute în anexa nr. 2D şi din care să rezulte cel puţin următoarele informaţii: funcţia/funcţiile ocupată/ocupate, nivelul studiilor solicitate pentru ocuparea acesteia/acestora, temeiul legal al desfăşurării activităţii, vechimea în muncă acumulată, precum şi vechimea în specialitatea studiilor.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 xml:space="preserve">(2) Adeverinţa care atestă starea de sănătate conţine, în clar, numărul, data, numele emitentului şi calitatea acestuia, în formatul standard stabilit de Ministerul Sănătăţii Publice.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(3) Copiile de pe actele prevăzute la alin. (1) se prezintă în copii legalizate sau însoţite de documentele originale, care se certifică pentru conformitatea cu originalul de către secretarul comisiei de concurs, cu excepţia documentului prevăzut la alin. (1) lit. c), care se poate tra</w:t>
      </w:r>
      <w:r>
        <w:rPr>
          <w:rFonts w:ascii="Times New Roman" w:hAnsi="Times New Roman"/>
          <w:sz w:val="28"/>
          <w:szCs w:val="28"/>
        </w:rPr>
        <w:t>nsmite şi în format electronic</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 xml:space="preserve">(4) Documentul prevăzut la alin. (1) lit. i) poate fi înlocuit cu o declaraţie pe propria răspundere. În acest caz, candidatul declarat admis la selecţia dosarelor şi care nu a solicitat expres la înscrierea la concurs preluarea informaţiilor direct de la autoritatea sau instituţia publică competentă are obligaţia de a completa dosarul de concurs cu originalul documentului pe tot parcursul desfăşurării concursului, dar nu mai târziu de data şi ora organizării interviului, sub sancţiunea neemiterii actului administrativ de numire. În situaţia în care candidatul solicită expres la înscrierea la concurs preluarea informaţiilor direct de la autoritatea sau instituţia publică competentă, extrasul de pe cazierul judiciar se solicită potrivit legii şi procedurii aprobate la nivel instituţional. </w:t>
      </w:r>
    </w:p>
    <w:p w:rsidR="00D741F1" w:rsidRDefault="00D741F1" w:rsidP="00D741F1">
      <w:pPr>
        <w:pStyle w:val="NoSpacing"/>
        <w:ind w:left="-360" w:firstLine="450"/>
        <w:jc w:val="both"/>
        <w:rPr>
          <w:rFonts w:ascii="Times New Roman" w:hAnsi="Times New Roman"/>
          <w:sz w:val="28"/>
          <w:szCs w:val="28"/>
        </w:rPr>
      </w:pPr>
      <w:r w:rsidRPr="001C265E">
        <w:rPr>
          <w:rFonts w:ascii="Times New Roman" w:hAnsi="Times New Roman"/>
          <w:sz w:val="28"/>
          <w:szCs w:val="28"/>
        </w:rPr>
        <w:t>(5) Formularul de înscriere prevăzut în anexa nr. 3 se pune la dispoziţie candidaţilor de către autoritatea sau instituţia publică organizatoare a concursului din oficiu, prin publicare pe pagina de internet a acesteia în format deschis, editabil, în cadrul secţiunii dedicate publicităţii concursului, precum şi la sediu, în locul special amenajat pentru desfăşurarea de activităţi de informare şi relaţii publice, în format letric.</w:t>
      </w:r>
    </w:p>
    <w:p w:rsidR="00D741F1" w:rsidRDefault="00D741F1" w:rsidP="00D741F1">
      <w:pPr>
        <w:pStyle w:val="NoSpacing"/>
        <w:rPr>
          <w:rFonts w:ascii="Times New Roman" w:hAnsi="Times New Roman"/>
          <w:sz w:val="28"/>
          <w:szCs w:val="28"/>
        </w:rPr>
      </w:pPr>
    </w:p>
    <w:p w:rsidR="00D741F1" w:rsidRDefault="00D741F1" w:rsidP="00D741F1">
      <w:pPr>
        <w:pStyle w:val="NoSpacing"/>
        <w:rPr>
          <w:rFonts w:ascii="Times New Roman" w:hAnsi="Times New Roman"/>
          <w:sz w:val="28"/>
          <w:szCs w:val="28"/>
        </w:rPr>
      </w:pPr>
    </w:p>
    <w:p w:rsidR="00D741F1" w:rsidRDefault="00D741F1" w:rsidP="00D741F1">
      <w:pPr>
        <w:pStyle w:val="NoSpacing"/>
        <w:rPr>
          <w:rFonts w:ascii="Times New Roman" w:hAnsi="Times New Roman"/>
          <w:sz w:val="28"/>
          <w:szCs w:val="28"/>
        </w:rPr>
      </w:pPr>
    </w:p>
    <w:p w:rsidR="00D741F1" w:rsidRDefault="00D741F1" w:rsidP="00D741F1">
      <w:pPr>
        <w:pStyle w:val="NoSpacing"/>
        <w:rPr>
          <w:rFonts w:ascii="Times New Roman" w:hAnsi="Times New Roman"/>
          <w:sz w:val="28"/>
          <w:szCs w:val="28"/>
        </w:rPr>
      </w:pPr>
      <w:bookmarkStart w:id="0" w:name="_GoBack"/>
      <w:bookmarkEnd w:id="0"/>
      <w:r w:rsidRPr="00B97061">
        <w:rPr>
          <w:rFonts w:ascii="Times New Roman" w:hAnsi="Times New Roman"/>
          <w:sz w:val="28"/>
          <w:szCs w:val="28"/>
        </w:rPr>
        <w:t>Bibliografia, tematica, atributiile  prevazute in fisa postului, precum si alte date necesare desfasurarii concursului se afiseaza  pe pagina de internet  a institutiei la sectiunea special creata in acest scop.</w:t>
      </w:r>
    </w:p>
    <w:p w:rsidR="00D741F1" w:rsidRDefault="00D741F1" w:rsidP="00D741F1">
      <w:pPr>
        <w:pStyle w:val="NoSpacing"/>
        <w:ind w:left="-360" w:firstLine="450"/>
        <w:rPr>
          <w:rFonts w:ascii="Times New Roman" w:hAnsi="Times New Roman"/>
          <w:b/>
          <w:sz w:val="28"/>
          <w:szCs w:val="28"/>
        </w:rPr>
      </w:pPr>
      <w:r w:rsidRPr="003348D9">
        <w:rPr>
          <w:rFonts w:ascii="Times New Roman" w:hAnsi="Times New Roman"/>
          <w:i/>
          <w:sz w:val="28"/>
          <w:szCs w:val="28"/>
        </w:rPr>
        <w:t>Relatii suplimentare se obtin la sediul Primariei comunei Gherghesti, jud.Vaslui, secretariat, telefon: 0235435812</w:t>
      </w:r>
      <w:r>
        <w:rPr>
          <w:rFonts w:ascii="Times New Roman" w:hAnsi="Times New Roman"/>
          <w:i/>
          <w:sz w:val="28"/>
          <w:szCs w:val="28"/>
        </w:rPr>
        <w:t xml:space="preserve">/0235435843,persoana de contact, Bunu Alina-Diana,Referent Stare-Civila, </w:t>
      </w:r>
      <w:r w:rsidRPr="003348D9">
        <w:rPr>
          <w:rFonts w:ascii="Times New Roman" w:hAnsi="Times New Roman"/>
          <w:i/>
          <w:sz w:val="28"/>
          <w:szCs w:val="28"/>
        </w:rPr>
        <w:t xml:space="preserve"> email:primaria_gherghesti@yahoo.com si pe pagina de internet la adresa: </w:t>
      </w:r>
      <w:hyperlink r:id="rId7" w:history="1">
        <w:r w:rsidRPr="003348D9">
          <w:rPr>
            <w:rFonts w:ascii="Times New Roman" w:hAnsi="Times New Roman"/>
            <w:i/>
            <w:color w:val="0000FF" w:themeColor="hyperlink"/>
            <w:sz w:val="28"/>
            <w:szCs w:val="28"/>
            <w:u w:val="single"/>
          </w:rPr>
          <w:t>www.comunagherghesti.ro</w:t>
        </w:r>
      </w:hyperlink>
    </w:p>
    <w:p w:rsidR="00606241" w:rsidRPr="00044BFD" w:rsidRDefault="00606241" w:rsidP="00D0300F">
      <w:pPr>
        <w:pStyle w:val="NoSpacing"/>
        <w:ind w:left="-360" w:firstLine="450"/>
        <w:rPr>
          <w:rFonts w:ascii="Times New Roman" w:hAnsi="Times New Roman"/>
          <w:b/>
          <w:sz w:val="28"/>
          <w:szCs w:val="28"/>
        </w:rPr>
      </w:pPr>
    </w:p>
    <w:p w:rsidR="00590106" w:rsidRDefault="00D0300F" w:rsidP="00D0300F">
      <w:pPr>
        <w:rPr>
          <w:sz w:val="28"/>
          <w:szCs w:val="28"/>
        </w:rPr>
      </w:pPr>
      <w:r>
        <w:rPr>
          <w:sz w:val="28"/>
          <w:szCs w:val="28"/>
        </w:rPr>
        <w:t xml:space="preserve">PRIMAR,              </w:t>
      </w:r>
      <w:r w:rsidR="001B7864">
        <w:rPr>
          <w:sz w:val="28"/>
          <w:szCs w:val="28"/>
        </w:rPr>
        <w:t xml:space="preserve">                  </w:t>
      </w:r>
      <w:r w:rsidR="00590106">
        <w:rPr>
          <w:sz w:val="28"/>
          <w:szCs w:val="28"/>
        </w:rPr>
        <w:t xml:space="preserve">                             </w:t>
      </w:r>
      <w:r w:rsidR="00FB025B">
        <w:rPr>
          <w:sz w:val="28"/>
          <w:szCs w:val="28"/>
        </w:rPr>
        <w:t xml:space="preserve">Secretar </w:t>
      </w:r>
      <w:r w:rsidR="003E2737">
        <w:rPr>
          <w:sz w:val="28"/>
          <w:szCs w:val="28"/>
        </w:rPr>
        <w:t xml:space="preserve"> general</w:t>
      </w:r>
      <w:r w:rsidR="00B97061">
        <w:rPr>
          <w:sz w:val="28"/>
          <w:szCs w:val="28"/>
        </w:rPr>
        <w:t xml:space="preserve"> cu delegare de atributii,</w:t>
      </w:r>
      <w:r w:rsidR="003E2737">
        <w:rPr>
          <w:sz w:val="28"/>
          <w:szCs w:val="28"/>
        </w:rPr>
        <w:t xml:space="preserve"> </w:t>
      </w:r>
    </w:p>
    <w:p w:rsidR="00D0300F" w:rsidRDefault="00D0300F" w:rsidP="00D0300F">
      <w:pPr>
        <w:rPr>
          <w:sz w:val="28"/>
          <w:szCs w:val="28"/>
        </w:rPr>
      </w:pPr>
      <w:r>
        <w:rPr>
          <w:sz w:val="28"/>
          <w:szCs w:val="28"/>
        </w:rPr>
        <w:t xml:space="preserve">Ibanescu Nixon Neculai                          </w:t>
      </w:r>
      <w:r w:rsidR="00FB025B">
        <w:rPr>
          <w:sz w:val="28"/>
          <w:szCs w:val="28"/>
        </w:rPr>
        <w:t xml:space="preserve">                     </w:t>
      </w:r>
      <w:r>
        <w:rPr>
          <w:sz w:val="28"/>
          <w:szCs w:val="28"/>
        </w:rPr>
        <w:t xml:space="preserve">    </w:t>
      </w:r>
      <w:r w:rsidR="003850DD">
        <w:rPr>
          <w:sz w:val="28"/>
          <w:szCs w:val="28"/>
        </w:rPr>
        <w:t>Stoian Alexandra Ana Maria</w:t>
      </w:r>
    </w:p>
    <w:p w:rsidR="002618BD" w:rsidRDefault="002618BD" w:rsidP="00D0300F">
      <w:pPr>
        <w:ind w:left="-360"/>
        <w:jc w:val="center"/>
      </w:pPr>
    </w:p>
    <w:sectPr w:rsidR="002618BD" w:rsidSect="007A7F5D">
      <w:pgSz w:w="11906" w:h="16838"/>
      <w:pgMar w:top="142" w:right="424" w:bottom="0"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FE9"/>
    <w:rsid w:val="000362C5"/>
    <w:rsid w:val="00076C2E"/>
    <w:rsid w:val="001132B0"/>
    <w:rsid w:val="00134969"/>
    <w:rsid w:val="0018364D"/>
    <w:rsid w:val="001B7864"/>
    <w:rsid w:val="001D3A9B"/>
    <w:rsid w:val="001F395E"/>
    <w:rsid w:val="0021648C"/>
    <w:rsid w:val="00231B21"/>
    <w:rsid w:val="00235EE3"/>
    <w:rsid w:val="00254FE9"/>
    <w:rsid w:val="002618BD"/>
    <w:rsid w:val="00270F4D"/>
    <w:rsid w:val="00312FEE"/>
    <w:rsid w:val="00343118"/>
    <w:rsid w:val="003608C4"/>
    <w:rsid w:val="003850DD"/>
    <w:rsid w:val="00397B5A"/>
    <w:rsid w:val="003C69FC"/>
    <w:rsid w:val="003C6F9A"/>
    <w:rsid w:val="003D5B1F"/>
    <w:rsid w:val="003E2737"/>
    <w:rsid w:val="0040053B"/>
    <w:rsid w:val="00534E2A"/>
    <w:rsid w:val="005859D0"/>
    <w:rsid w:val="00590106"/>
    <w:rsid w:val="005C1163"/>
    <w:rsid w:val="00606241"/>
    <w:rsid w:val="00617497"/>
    <w:rsid w:val="006552E7"/>
    <w:rsid w:val="006B68EF"/>
    <w:rsid w:val="006D0D61"/>
    <w:rsid w:val="00726697"/>
    <w:rsid w:val="0077287F"/>
    <w:rsid w:val="007A7F5D"/>
    <w:rsid w:val="007B5544"/>
    <w:rsid w:val="007D38B5"/>
    <w:rsid w:val="007D3DDD"/>
    <w:rsid w:val="00912F5B"/>
    <w:rsid w:val="0096570B"/>
    <w:rsid w:val="0099318F"/>
    <w:rsid w:val="009A1DAC"/>
    <w:rsid w:val="00A056A7"/>
    <w:rsid w:val="00A05C60"/>
    <w:rsid w:val="00A17F42"/>
    <w:rsid w:val="00A24544"/>
    <w:rsid w:val="00A520C3"/>
    <w:rsid w:val="00A92C5C"/>
    <w:rsid w:val="00AB7927"/>
    <w:rsid w:val="00AF4A2B"/>
    <w:rsid w:val="00B97061"/>
    <w:rsid w:val="00C0029E"/>
    <w:rsid w:val="00C03258"/>
    <w:rsid w:val="00C33C98"/>
    <w:rsid w:val="00C808A2"/>
    <w:rsid w:val="00CB7ED2"/>
    <w:rsid w:val="00D0300F"/>
    <w:rsid w:val="00D741F1"/>
    <w:rsid w:val="00D91AC3"/>
    <w:rsid w:val="00DF3C63"/>
    <w:rsid w:val="00E52855"/>
    <w:rsid w:val="00EC4960"/>
    <w:rsid w:val="00F12FE4"/>
    <w:rsid w:val="00FB025B"/>
    <w:rsid w:val="00FB4C49"/>
    <w:rsid w:val="00FC719F"/>
    <w:rsid w:val="00FD1E19"/>
    <w:rsid w:val="00FE7093"/>
    <w:rsid w:val="00FF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0F"/>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A52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00F"/>
    <w:pPr>
      <w:ind w:left="720"/>
    </w:pPr>
  </w:style>
  <w:style w:type="paragraph" w:customStyle="1" w:styleId="al">
    <w:name w:val="a_l"/>
    <w:basedOn w:val="Normal"/>
    <w:rsid w:val="00D0300F"/>
    <w:pPr>
      <w:spacing w:before="100" w:beforeAutospacing="1" w:after="100" w:afterAutospacing="1"/>
    </w:pPr>
  </w:style>
  <w:style w:type="paragraph" w:styleId="NoSpacing">
    <w:name w:val="No Spacing"/>
    <w:uiPriority w:val="1"/>
    <w:qFormat/>
    <w:rsid w:val="00D0300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C33C98"/>
    <w:rPr>
      <w:rFonts w:ascii="Tahoma" w:hAnsi="Tahoma" w:cs="Tahoma"/>
      <w:sz w:val="16"/>
      <w:szCs w:val="16"/>
    </w:rPr>
  </w:style>
  <w:style w:type="character" w:customStyle="1" w:styleId="BalloonTextChar">
    <w:name w:val="Balloon Text Char"/>
    <w:basedOn w:val="DefaultParagraphFont"/>
    <w:link w:val="BalloonText"/>
    <w:uiPriority w:val="99"/>
    <w:semiHidden/>
    <w:rsid w:val="00C33C98"/>
    <w:rPr>
      <w:rFonts w:ascii="Tahoma" w:eastAsia="Times New Roman" w:hAnsi="Tahoma" w:cs="Tahoma"/>
      <w:sz w:val="16"/>
      <w:szCs w:val="16"/>
      <w:lang w:val="ro-RO" w:eastAsia="ro-RO"/>
    </w:rPr>
  </w:style>
  <w:style w:type="character" w:customStyle="1" w:styleId="saln">
    <w:name w:val="s_aln"/>
    <w:basedOn w:val="DefaultParagraphFont"/>
    <w:rsid w:val="005859D0"/>
  </w:style>
  <w:style w:type="character" w:customStyle="1" w:styleId="salnttl">
    <w:name w:val="s_aln_ttl"/>
    <w:basedOn w:val="DefaultParagraphFont"/>
    <w:rsid w:val="005859D0"/>
  </w:style>
  <w:style w:type="character" w:customStyle="1" w:styleId="salnbdy">
    <w:name w:val="s_aln_bdy"/>
    <w:basedOn w:val="DefaultParagraphFont"/>
    <w:rsid w:val="005859D0"/>
  </w:style>
  <w:style w:type="character" w:customStyle="1" w:styleId="slgi">
    <w:name w:val="s_lgi"/>
    <w:basedOn w:val="DefaultParagraphFont"/>
    <w:rsid w:val="005859D0"/>
  </w:style>
  <w:style w:type="character" w:customStyle="1" w:styleId="slit">
    <w:name w:val="s_lit"/>
    <w:basedOn w:val="DefaultParagraphFont"/>
    <w:rsid w:val="005859D0"/>
  </w:style>
  <w:style w:type="character" w:customStyle="1" w:styleId="slitttl">
    <w:name w:val="s_lit_ttl"/>
    <w:basedOn w:val="DefaultParagraphFont"/>
    <w:rsid w:val="005859D0"/>
  </w:style>
  <w:style w:type="character" w:customStyle="1" w:styleId="slitbdy">
    <w:name w:val="s_lit_bdy"/>
    <w:basedOn w:val="DefaultParagraphFont"/>
    <w:rsid w:val="005859D0"/>
  </w:style>
  <w:style w:type="character" w:customStyle="1" w:styleId="Heading1Char">
    <w:name w:val="Heading 1 Char"/>
    <w:basedOn w:val="DefaultParagraphFont"/>
    <w:link w:val="Heading1"/>
    <w:uiPriority w:val="9"/>
    <w:rsid w:val="00A520C3"/>
    <w:rPr>
      <w:rFonts w:asciiTheme="majorHAnsi" w:eastAsiaTheme="majorEastAsia" w:hAnsiTheme="majorHAnsi" w:cstheme="majorBidi"/>
      <w:b/>
      <w:bCs/>
      <w:color w:val="365F91" w:themeColor="accent1" w:themeShade="BF"/>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00F"/>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uiPriority w:val="9"/>
    <w:qFormat/>
    <w:rsid w:val="00A52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00F"/>
    <w:pPr>
      <w:ind w:left="720"/>
    </w:pPr>
  </w:style>
  <w:style w:type="paragraph" w:customStyle="1" w:styleId="al">
    <w:name w:val="a_l"/>
    <w:basedOn w:val="Normal"/>
    <w:rsid w:val="00D0300F"/>
    <w:pPr>
      <w:spacing w:before="100" w:beforeAutospacing="1" w:after="100" w:afterAutospacing="1"/>
    </w:pPr>
  </w:style>
  <w:style w:type="paragraph" w:styleId="NoSpacing">
    <w:name w:val="No Spacing"/>
    <w:uiPriority w:val="1"/>
    <w:qFormat/>
    <w:rsid w:val="00D0300F"/>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C33C98"/>
    <w:rPr>
      <w:rFonts w:ascii="Tahoma" w:hAnsi="Tahoma" w:cs="Tahoma"/>
      <w:sz w:val="16"/>
      <w:szCs w:val="16"/>
    </w:rPr>
  </w:style>
  <w:style w:type="character" w:customStyle="1" w:styleId="BalloonTextChar">
    <w:name w:val="Balloon Text Char"/>
    <w:basedOn w:val="DefaultParagraphFont"/>
    <w:link w:val="BalloonText"/>
    <w:uiPriority w:val="99"/>
    <w:semiHidden/>
    <w:rsid w:val="00C33C98"/>
    <w:rPr>
      <w:rFonts w:ascii="Tahoma" w:eastAsia="Times New Roman" w:hAnsi="Tahoma" w:cs="Tahoma"/>
      <w:sz w:val="16"/>
      <w:szCs w:val="16"/>
      <w:lang w:val="ro-RO" w:eastAsia="ro-RO"/>
    </w:rPr>
  </w:style>
  <w:style w:type="character" w:customStyle="1" w:styleId="saln">
    <w:name w:val="s_aln"/>
    <w:basedOn w:val="DefaultParagraphFont"/>
    <w:rsid w:val="005859D0"/>
  </w:style>
  <w:style w:type="character" w:customStyle="1" w:styleId="salnttl">
    <w:name w:val="s_aln_ttl"/>
    <w:basedOn w:val="DefaultParagraphFont"/>
    <w:rsid w:val="005859D0"/>
  </w:style>
  <w:style w:type="character" w:customStyle="1" w:styleId="salnbdy">
    <w:name w:val="s_aln_bdy"/>
    <w:basedOn w:val="DefaultParagraphFont"/>
    <w:rsid w:val="005859D0"/>
  </w:style>
  <w:style w:type="character" w:customStyle="1" w:styleId="slgi">
    <w:name w:val="s_lgi"/>
    <w:basedOn w:val="DefaultParagraphFont"/>
    <w:rsid w:val="005859D0"/>
  </w:style>
  <w:style w:type="character" w:customStyle="1" w:styleId="slit">
    <w:name w:val="s_lit"/>
    <w:basedOn w:val="DefaultParagraphFont"/>
    <w:rsid w:val="005859D0"/>
  </w:style>
  <w:style w:type="character" w:customStyle="1" w:styleId="slitttl">
    <w:name w:val="s_lit_ttl"/>
    <w:basedOn w:val="DefaultParagraphFont"/>
    <w:rsid w:val="005859D0"/>
  </w:style>
  <w:style w:type="character" w:customStyle="1" w:styleId="slitbdy">
    <w:name w:val="s_lit_bdy"/>
    <w:basedOn w:val="DefaultParagraphFont"/>
    <w:rsid w:val="005859D0"/>
  </w:style>
  <w:style w:type="character" w:customStyle="1" w:styleId="Heading1Char">
    <w:name w:val="Heading 1 Char"/>
    <w:basedOn w:val="DefaultParagraphFont"/>
    <w:link w:val="Heading1"/>
    <w:uiPriority w:val="9"/>
    <w:rsid w:val="00A520C3"/>
    <w:rPr>
      <w:rFonts w:asciiTheme="majorHAnsi" w:eastAsiaTheme="majorEastAsia" w:hAnsiTheme="majorHAnsi" w:cstheme="majorBidi"/>
      <w:b/>
      <w:bCs/>
      <w:color w:val="365F91" w:themeColor="accent1" w:themeShade="BF"/>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6350">
      <w:bodyDiv w:val="1"/>
      <w:marLeft w:val="0"/>
      <w:marRight w:val="0"/>
      <w:marTop w:val="0"/>
      <w:marBottom w:val="0"/>
      <w:divBdr>
        <w:top w:val="none" w:sz="0" w:space="0" w:color="auto"/>
        <w:left w:val="none" w:sz="0" w:space="0" w:color="auto"/>
        <w:bottom w:val="none" w:sz="0" w:space="0" w:color="auto"/>
        <w:right w:val="none" w:sz="0" w:space="0" w:color="auto"/>
      </w:divBdr>
    </w:div>
    <w:div w:id="498538873">
      <w:bodyDiv w:val="1"/>
      <w:marLeft w:val="0"/>
      <w:marRight w:val="0"/>
      <w:marTop w:val="0"/>
      <w:marBottom w:val="0"/>
      <w:divBdr>
        <w:top w:val="none" w:sz="0" w:space="0" w:color="auto"/>
        <w:left w:val="none" w:sz="0" w:space="0" w:color="auto"/>
        <w:bottom w:val="none" w:sz="0" w:space="0" w:color="auto"/>
        <w:right w:val="none" w:sz="0" w:space="0" w:color="auto"/>
      </w:divBdr>
    </w:div>
    <w:div w:id="569459144">
      <w:bodyDiv w:val="1"/>
      <w:marLeft w:val="0"/>
      <w:marRight w:val="0"/>
      <w:marTop w:val="0"/>
      <w:marBottom w:val="0"/>
      <w:divBdr>
        <w:top w:val="none" w:sz="0" w:space="0" w:color="auto"/>
        <w:left w:val="none" w:sz="0" w:space="0" w:color="auto"/>
        <w:bottom w:val="none" w:sz="0" w:space="0" w:color="auto"/>
        <w:right w:val="none" w:sz="0" w:space="0" w:color="auto"/>
      </w:divBdr>
    </w:div>
    <w:div w:id="867523940">
      <w:bodyDiv w:val="1"/>
      <w:marLeft w:val="0"/>
      <w:marRight w:val="0"/>
      <w:marTop w:val="0"/>
      <w:marBottom w:val="0"/>
      <w:divBdr>
        <w:top w:val="none" w:sz="0" w:space="0" w:color="auto"/>
        <w:left w:val="none" w:sz="0" w:space="0" w:color="auto"/>
        <w:bottom w:val="none" w:sz="0" w:space="0" w:color="auto"/>
        <w:right w:val="none" w:sz="0" w:space="0" w:color="auto"/>
      </w:divBdr>
    </w:div>
    <w:div w:id="1002120043">
      <w:bodyDiv w:val="1"/>
      <w:marLeft w:val="0"/>
      <w:marRight w:val="0"/>
      <w:marTop w:val="0"/>
      <w:marBottom w:val="0"/>
      <w:divBdr>
        <w:top w:val="none" w:sz="0" w:space="0" w:color="auto"/>
        <w:left w:val="none" w:sz="0" w:space="0" w:color="auto"/>
        <w:bottom w:val="none" w:sz="0" w:space="0" w:color="auto"/>
        <w:right w:val="none" w:sz="0" w:space="0" w:color="auto"/>
      </w:divBdr>
    </w:div>
    <w:div w:id="1369178580">
      <w:bodyDiv w:val="1"/>
      <w:marLeft w:val="0"/>
      <w:marRight w:val="0"/>
      <w:marTop w:val="0"/>
      <w:marBottom w:val="0"/>
      <w:divBdr>
        <w:top w:val="none" w:sz="0" w:space="0" w:color="auto"/>
        <w:left w:val="none" w:sz="0" w:space="0" w:color="auto"/>
        <w:bottom w:val="none" w:sz="0" w:space="0" w:color="auto"/>
        <w:right w:val="none" w:sz="0" w:space="0" w:color="auto"/>
      </w:divBdr>
    </w:div>
    <w:div w:id="184628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agherghesti.r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AIL%20:%20primaria_gherghesti@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2022-03-28T11:44:00Z</cp:lastPrinted>
  <dcterms:created xsi:type="dcterms:W3CDTF">2022-04-15T12:32:00Z</dcterms:created>
  <dcterms:modified xsi:type="dcterms:W3CDTF">2022-04-15T12:32:00Z</dcterms:modified>
</cp:coreProperties>
</file>